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B8B5" w14:textId="77777777" w:rsidR="00236C52" w:rsidRDefault="007E25C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5ACF2DD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6EDCC7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BC9FCA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EEF2D9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8B51BA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6F1A94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FF7248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7419A9F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0AD5B376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526659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B2D2BD0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F6AF58" w14:textId="1D7239CC" w:rsidR="003D736F" w:rsidRPr="000630E8" w:rsidRDefault="00C445A4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Medizinproduktebuch </w:t>
      </w:r>
    </w:p>
    <w:p w14:paraId="78B18235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57D9A74A" w14:textId="42970441" w:rsidR="00236C52" w:rsidRPr="00B213ED" w:rsidRDefault="00516002" w:rsidP="00B76EA4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B0342B">
        <w:rPr>
          <w:rFonts w:cs="Arial"/>
          <w:color w:val="auto"/>
        </w:rPr>
        <w:t>:</w:t>
      </w:r>
      <w:r w:rsidR="00BA5E97" w:rsidRPr="00B213ED">
        <w:rPr>
          <w:rFonts w:cs="Arial"/>
          <w:color w:val="auto"/>
        </w:rPr>
        <w:t xml:space="preserve"> </w:t>
      </w:r>
      <w:r w:rsidR="00B76EA4">
        <w:rPr>
          <w:rFonts w:cs="Arial"/>
          <w:color w:val="auto"/>
        </w:rPr>
        <w:t>28.11</w:t>
      </w:r>
      <w:r w:rsidR="00AB0E11">
        <w:rPr>
          <w:rFonts w:cs="Arial"/>
          <w:color w:val="auto"/>
        </w:rPr>
        <w:t>.</w:t>
      </w:r>
      <w:r w:rsidR="00C445A4">
        <w:rPr>
          <w:rFonts w:cs="Arial"/>
          <w:color w:val="auto"/>
        </w:rPr>
        <w:t>2023</w:t>
      </w:r>
    </w:p>
    <w:p w14:paraId="53F3AB8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085E9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21AD0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F8E90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0F629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46208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5AEDE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565915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86331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63BE53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C892104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3C4460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BF87DC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DCBCC6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E6E52B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67ACD0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5D9734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7E9875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1AB9002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369F0E" w14:textId="77777777" w:rsidR="00DF19B5" w:rsidRDefault="00DF19B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E80C369" w14:textId="07A723D0" w:rsidR="00E431C5" w:rsidRPr="006629DF" w:rsidRDefault="0026599F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Empfehlungen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CD57F7E" w14:textId="57C43EBD" w:rsidR="00E431C5" w:rsidRDefault="00B555DA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Umgang mit Medizinprodukten </w:t>
      </w:r>
      <w:r w:rsidR="00D711A9">
        <w:rPr>
          <w:rFonts w:ascii="Arial" w:hAnsi="Arial" w:cs="Arial"/>
          <w:sz w:val="22"/>
          <w:szCs w:val="22"/>
        </w:rPr>
        <w:t>in der Apotheke</w:t>
      </w:r>
    </w:p>
    <w:p w14:paraId="6588D146" w14:textId="77777777" w:rsidR="004524BD" w:rsidRPr="004524BD" w:rsidRDefault="00B0342B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4524BD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 w:rsidR="00964305">
        <w:rPr>
          <w:rFonts w:ascii="Arial" w:hAnsi="Arial" w:cs="Arial"/>
          <w:b/>
          <w:sz w:val="22"/>
          <w:szCs w:val="22"/>
        </w:rPr>
        <w:t>Benutzung des Bogens</w:t>
      </w:r>
    </w:p>
    <w:p w14:paraId="07E94448" w14:textId="7BE48172" w:rsidR="00781281" w:rsidRDefault="00781281">
      <w:pPr>
        <w:rPr>
          <w:rFonts w:ascii="Arial" w:hAnsi="Arial" w:cs="Arial"/>
          <w:sz w:val="22"/>
          <w:szCs w:val="22"/>
        </w:rPr>
      </w:pPr>
      <w:r w:rsidRPr="00B0342B">
        <w:rPr>
          <w:rFonts w:ascii="Arial" w:hAnsi="Arial" w:cs="Arial"/>
          <w:sz w:val="22"/>
          <w:szCs w:val="22"/>
        </w:rPr>
        <w:t xml:space="preserve">Die </w:t>
      </w:r>
      <w:r w:rsidR="00AB0E11">
        <w:rPr>
          <w:rFonts w:ascii="Arial" w:hAnsi="Arial" w:cs="Arial"/>
          <w:sz w:val="22"/>
          <w:szCs w:val="22"/>
        </w:rPr>
        <w:t>Medizinproduktebetreiberverordnung (</w:t>
      </w:r>
      <w:r w:rsidRPr="00B0342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</w:t>
      </w:r>
      <w:r w:rsidRPr="00B0342B">
        <w:rPr>
          <w:rFonts w:ascii="Arial" w:hAnsi="Arial" w:cs="Arial"/>
          <w:sz w:val="22"/>
          <w:szCs w:val="22"/>
        </w:rPr>
        <w:t>Betreib</w:t>
      </w:r>
      <w:r>
        <w:rPr>
          <w:rFonts w:ascii="Arial" w:hAnsi="Arial" w:cs="Arial"/>
          <w:sz w:val="22"/>
          <w:szCs w:val="22"/>
        </w:rPr>
        <w:t>V</w:t>
      </w:r>
      <w:r w:rsidR="00AB0E1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0342B">
        <w:rPr>
          <w:rFonts w:ascii="Arial" w:hAnsi="Arial" w:cs="Arial"/>
          <w:sz w:val="22"/>
          <w:szCs w:val="22"/>
        </w:rPr>
        <w:t>regelt das Errichten, Betreiben und Anwenden von Medizinprodukten.</w:t>
      </w:r>
    </w:p>
    <w:p w14:paraId="3528D302" w14:textId="77777777" w:rsidR="00DB4738" w:rsidRDefault="00DB4738">
      <w:pPr>
        <w:rPr>
          <w:rFonts w:ascii="Arial" w:hAnsi="Arial" w:cs="Arial"/>
          <w:sz w:val="22"/>
          <w:szCs w:val="22"/>
        </w:rPr>
      </w:pPr>
    </w:p>
    <w:p w14:paraId="6B475F51" w14:textId="3DF9D186" w:rsidR="00781281" w:rsidRDefault="00066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die </w:t>
      </w:r>
      <w:r w:rsidR="005F3101">
        <w:rPr>
          <w:rFonts w:ascii="Arial" w:hAnsi="Arial" w:cs="Arial"/>
          <w:sz w:val="22"/>
          <w:szCs w:val="22"/>
        </w:rPr>
        <w:t xml:space="preserve">Apotheke </w:t>
      </w:r>
      <w:r>
        <w:rPr>
          <w:rFonts w:ascii="Arial" w:hAnsi="Arial" w:cs="Arial"/>
          <w:sz w:val="22"/>
          <w:szCs w:val="22"/>
        </w:rPr>
        <w:t xml:space="preserve">kann </w:t>
      </w:r>
      <w:r w:rsidR="005F3101">
        <w:rPr>
          <w:rFonts w:ascii="Arial" w:hAnsi="Arial" w:cs="Arial"/>
          <w:sz w:val="22"/>
          <w:szCs w:val="22"/>
        </w:rPr>
        <w:t>die Verpflichtung</w:t>
      </w:r>
      <w:r>
        <w:rPr>
          <w:rFonts w:ascii="Arial" w:hAnsi="Arial" w:cs="Arial"/>
          <w:sz w:val="22"/>
          <w:szCs w:val="22"/>
        </w:rPr>
        <w:t>,</w:t>
      </w:r>
      <w:r w:rsidR="005F3101">
        <w:rPr>
          <w:rFonts w:ascii="Arial" w:hAnsi="Arial" w:cs="Arial"/>
          <w:sz w:val="22"/>
          <w:szCs w:val="22"/>
        </w:rPr>
        <w:t xml:space="preserve"> ein sicheres und ordnungsgemäßes Anwenden zu gew</w:t>
      </w:r>
      <w:r w:rsidR="00DF19B5">
        <w:rPr>
          <w:rFonts w:ascii="Arial" w:hAnsi="Arial" w:cs="Arial"/>
          <w:sz w:val="22"/>
          <w:szCs w:val="22"/>
        </w:rPr>
        <w:t>ährleisten</w:t>
      </w:r>
      <w:r>
        <w:rPr>
          <w:rFonts w:ascii="Arial" w:hAnsi="Arial" w:cs="Arial"/>
          <w:sz w:val="22"/>
          <w:szCs w:val="22"/>
        </w:rPr>
        <w:t>, vom Betreiber übertragen werden</w:t>
      </w:r>
      <w:r w:rsidR="00781281">
        <w:rPr>
          <w:rFonts w:ascii="Arial" w:hAnsi="Arial" w:cs="Arial"/>
          <w:sz w:val="22"/>
          <w:szCs w:val="22"/>
        </w:rPr>
        <w:t xml:space="preserve"> (§ 3 MPBetreibV):</w:t>
      </w:r>
      <w:r w:rsidR="00DF19B5">
        <w:rPr>
          <w:rFonts w:ascii="Arial" w:hAnsi="Arial" w:cs="Arial"/>
          <w:sz w:val="22"/>
          <w:szCs w:val="22"/>
        </w:rPr>
        <w:t xml:space="preserve"> </w:t>
      </w:r>
    </w:p>
    <w:p w14:paraId="355C16C3" w14:textId="77777777" w:rsidR="00781281" w:rsidRDefault="00781281" w:rsidP="00781281">
      <w:pPr>
        <w:rPr>
          <w:rFonts w:ascii="Arial" w:hAnsi="Arial" w:cs="Arial"/>
          <w:sz w:val="22"/>
          <w:szCs w:val="22"/>
        </w:rPr>
      </w:pPr>
      <w:r w:rsidRPr="004D37FD">
        <w:rPr>
          <w:rFonts w:ascii="Arial" w:hAnsi="Arial" w:cs="Arial"/>
          <w:i/>
          <w:sz w:val="22"/>
          <w:szCs w:val="22"/>
        </w:rPr>
        <w:t>„Werden Medizinprodukte gemäß Satz 1 § 3 MPBetreibV aufgrund einer Veranlassung des Versorgenden durch einen Dritten bereitgestellt, so können die dem Versorgenden aus den Pflichten nach Satz 1 resultierenden Aufgaben vertraglich auf den Dritten übertragen werden.“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32EEB8" w14:textId="77777777" w:rsidR="00781281" w:rsidRDefault="00781281">
      <w:pPr>
        <w:rPr>
          <w:rFonts w:ascii="Arial" w:hAnsi="Arial" w:cs="Arial"/>
          <w:sz w:val="22"/>
          <w:szCs w:val="22"/>
        </w:rPr>
      </w:pPr>
    </w:p>
    <w:p w14:paraId="7A33BA15" w14:textId="214D6546" w:rsidR="00B0342B" w:rsidRDefault="00DF1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Hierfür muss Sie den Verbleib</w:t>
      </w:r>
      <w:r w:rsidR="005F3101">
        <w:rPr>
          <w:rFonts w:ascii="Arial" w:hAnsi="Arial" w:cs="Arial"/>
          <w:sz w:val="22"/>
          <w:szCs w:val="22"/>
        </w:rPr>
        <w:t xml:space="preserve"> sowie den Verleih von Medizinprodukten im </w:t>
      </w:r>
      <w:r w:rsidRPr="001D1177">
        <w:rPr>
          <w:rFonts w:ascii="Arial" w:hAnsi="Arial" w:cs="Arial"/>
          <w:sz w:val="22"/>
          <w:szCs w:val="22"/>
        </w:rPr>
        <w:t>Bestandsverzeichnis</w:t>
      </w:r>
      <w:r>
        <w:rPr>
          <w:rFonts w:ascii="Arial" w:hAnsi="Arial" w:cs="Arial"/>
          <w:sz w:val="22"/>
          <w:szCs w:val="22"/>
        </w:rPr>
        <w:t xml:space="preserve"> und falls notwendig im </w:t>
      </w:r>
      <w:r w:rsidR="005F3101">
        <w:rPr>
          <w:rFonts w:ascii="Arial" w:hAnsi="Arial" w:cs="Arial"/>
          <w:sz w:val="22"/>
          <w:szCs w:val="22"/>
        </w:rPr>
        <w:t>Medizinproduktebuch dokumentieren</w:t>
      </w:r>
      <w:r w:rsidR="00964305">
        <w:rPr>
          <w:rFonts w:ascii="Arial" w:hAnsi="Arial" w:cs="Arial"/>
          <w:sz w:val="22"/>
          <w:szCs w:val="22"/>
        </w:rPr>
        <w:t xml:space="preserve"> und regelmäßig</w:t>
      </w:r>
      <w:r w:rsidR="00705241">
        <w:rPr>
          <w:rFonts w:ascii="Arial" w:hAnsi="Arial" w:cs="Arial"/>
          <w:sz w:val="22"/>
          <w:szCs w:val="22"/>
        </w:rPr>
        <w:t xml:space="preserve"> </w:t>
      </w:r>
      <w:r w:rsidR="00A62258">
        <w:rPr>
          <w:rFonts w:ascii="Arial" w:hAnsi="Arial" w:cs="Arial"/>
          <w:sz w:val="22"/>
          <w:szCs w:val="22"/>
        </w:rPr>
        <w:t>kontrollieren</w:t>
      </w:r>
      <w:r w:rsidR="005F3101">
        <w:rPr>
          <w:rFonts w:ascii="Arial" w:hAnsi="Arial" w:cs="Arial"/>
          <w:sz w:val="22"/>
          <w:szCs w:val="22"/>
        </w:rPr>
        <w:t>.</w:t>
      </w:r>
    </w:p>
    <w:p w14:paraId="074814A6" w14:textId="77777777" w:rsidR="001D1177" w:rsidRDefault="001D1177">
      <w:pPr>
        <w:rPr>
          <w:rFonts w:ascii="Arial" w:hAnsi="Arial" w:cs="Arial"/>
          <w:sz w:val="22"/>
          <w:szCs w:val="22"/>
        </w:rPr>
      </w:pPr>
    </w:p>
    <w:p w14:paraId="3BF0754D" w14:textId="5B0E4A4F" w:rsidR="006324E0" w:rsidRDefault="007812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24E0">
        <w:rPr>
          <w:rFonts w:ascii="Arial" w:hAnsi="Arial" w:cs="Arial"/>
          <w:sz w:val="22"/>
          <w:szCs w:val="22"/>
        </w:rPr>
        <w:t>n der Apotheke ist</w:t>
      </w:r>
      <w:r w:rsidR="004D37FD">
        <w:rPr>
          <w:rFonts w:ascii="Arial" w:hAnsi="Arial" w:cs="Arial"/>
          <w:sz w:val="22"/>
          <w:szCs w:val="22"/>
        </w:rPr>
        <w:t xml:space="preserve"> das</w:t>
      </w:r>
      <w:r w:rsidR="00A62258">
        <w:rPr>
          <w:rFonts w:ascii="Arial" w:hAnsi="Arial" w:cs="Arial"/>
          <w:sz w:val="22"/>
          <w:szCs w:val="22"/>
        </w:rPr>
        <w:t xml:space="preserve"> </w:t>
      </w:r>
      <w:r w:rsidR="00A62258" w:rsidRPr="006324E0">
        <w:rPr>
          <w:rFonts w:ascii="Arial" w:hAnsi="Arial" w:cs="Arial"/>
          <w:b/>
          <w:sz w:val="22"/>
          <w:szCs w:val="22"/>
        </w:rPr>
        <w:t>Medizinprodukte</w:t>
      </w:r>
      <w:r w:rsidR="006324E0" w:rsidRPr="006324E0">
        <w:rPr>
          <w:rFonts w:ascii="Arial" w:hAnsi="Arial" w:cs="Arial"/>
          <w:b/>
          <w:sz w:val="22"/>
          <w:szCs w:val="22"/>
        </w:rPr>
        <w:t>buch</w:t>
      </w:r>
      <w:r w:rsidR="00A62258">
        <w:rPr>
          <w:rFonts w:ascii="Arial" w:hAnsi="Arial" w:cs="Arial"/>
          <w:sz w:val="22"/>
          <w:szCs w:val="22"/>
        </w:rPr>
        <w:t xml:space="preserve"> nur für </w:t>
      </w:r>
      <w:r w:rsidR="004524BD">
        <w:rPr>
          <w:rFonts w:ascii="Arial" w:hAnsi="Arial" w:cs="Arial"/>
          <w:sz w:val="22"/>
          <w:szCs w:val="22"/>
        </w:rPr>
        <w:t xml:space="preserve">aktive </w:t>
      </w:r>
      <w:r w:rsidR="00A62258">
        <w:rPr>
          <w:rFonts w:ascii="Arial" w:hAnsi="Arial" w:cs="Arial"/>
          <w:sz w:val="22"/>
          <w:szCs w:val="22"/>
        </w:rPr>
        <w:t xml:space="preserve">Medizinprodukte der Anlage I und II </w:t>
      </w:r>
      <w:r>
        <w:rPr>
          <w:rFonts w:ascii="Arial" w:hAnsi="Arial" w:cs="Arial"/>
          <w:sz w:val="22"/>
          <w:szCs w:val="22"/>
        </w:rPr>
        <w:t xml:space="preserve">der MPBetreibV </w:t>
      </w:r>
      <w:r w:rsidR="00A62258">
        <w:rPr>
          <w:rFonts w:ascii="Arial" w:hAnsi="Arial" w:cs="Arial"/>
          <w:sz w:val="22"/>
          <w:szCs w:val="22"/>
        </w:rPr>
        <w:t>zu führen</w:t>
      </w:r>
      <w:r w:rsidR="00705241">
        <w:rPr>
          <w:rFonts w:ascii="Arial" w:hAnsi="Arial" w:cs="Arial"/>
          <w:sz w:val="22"/>
          <w:szCs w:val="22"/>
        </w:rPr>
        <w:t>. Es kommt</w:t>
      </w:r>
      <w:r w:rsidR="006324E0">
        <w:rPr>
          <w:rFonts w:ascii="Arial" w:hAnsi="Arial" w:cs="Arial"/>
          <w:sz w:val="22"/>
          <w:szCs w:val="22"/>
        </w:rPr>
        <w:t xml:space="preserve"> </w:t>
      </w:r>
      <w:r w:rsidR="004D37FD">
        <w:rPr>
          <w:rFonts w:ascii="Arial" w:hAnsi="Arial" w:cs="Arial"/>
          <w:sz w:val="22"/>
          <w:szCs w:val="22"/>
        </w:rPr>
        <w:t xml:space="preserve">somit nur für </w:t>
      </w:r>
      <w:r w:rsidR="000666D7">
        <w:rPr>
          <w:rFonts w:ascii="Arial" w:hAnsi="Arial" w:cs="Arial"/>
          <w:sz w:val="22"/>
          <w:szCs w:val="22"/>
        </w:rPr>
        <w:t xml:space="preserve">den Verleih bzw. Verbleib auf Verschreibung sowohl für </w:t>
      </w:r>
      <w:r w:rsidR="004D37FD">
        <w:rPr>
          <w:rFonts w:ascii="Arial" w:hAnsi="Arial" w:cs="Arial"/>
          <w:sz w:val="22"/>
          <w:szCs w:val="22"/>
        </w:rPr>
        <w:t>TENS</w:t>
      </w:r>
      <w:r w:rsidR="00A62258">
        <w:rPr>
          <w:rFonts w:ascii="Arial" w:hAnsi="Arial" w:cs="Arial"/>
          <w:sz w:val="22"/>
          <w:szCs w:val="22"/>
        </w:rPr>
        <w:t xml:space="preserve">- </w:t>
      </w:r>
      <w:r w:rsidR="000666D7">
        <w:rPr>
          <w:rFonts w:ascii="Arial" w:hAnsi="Arial" w:cs="Arial"/>
          <w:sz w:val="22"/>
          <w:szCs w:val="22"/>
        </w:rPr>
        <w:t xml:space="preserve">als auch für </w:t>
      </w:r>
      <w:r w:rsidR="00A62258">
        <w:rPr>
          <w:rFonts w:ascii="Arial" w:hAnsi="Arial" w:cs="Arial"/>
          <w:sz w:val="22"/>
          <w:szCs w:val="22"/>
        </w:rPr>
        <w:t xml:space="preserve">Blutdruckmessgeräte zur Anwendung. </w:t>
      </w:r>
      <w:r w:rsidR="00E31875">
        <w:rPr>
          <w:rFonts w:ascii="Arial" w:hAnsi="Arial" w:cs="Arial"/>
          <w:sz w:val="22"/>
          <w:szCs w:val="22"/>
        </w:rPr>
        <w:t xml:space="preserve">Im vorliegenden </w:t>
      </w:r>
      <w:r w:rsidR="006324E0">
        <w:rPr>
          <w:rFonts w:ascii="Arial" w:hAnsi="Arial" w:cs="Arial"/>
          <w:sz w:val="22"/>
          <w:szCs w:val="22"/>
        </w:rPr>
        <w:t xml:space="preserve">Medizinproduktebuch </w:t>
      </w:r>
      <w:r w:rsidR="00E31875">
        <w:rPr>
          <w:rFonts w:ascii="Arial" w:hAnsi="Arial" w:cs="Arial"/>
          <w:sz w:val="22"/>
          <w:szCs w:val="22"/>
        </w:rPr>
        <w:t>werden zwei</w:t>
      </w:r>
      <w:r w:rsidR="006324E0">
        <w:rPr>
          <w:rFonts w:ascii="Arial" w:hAnsi="Arial" w:cs="Arial"/>
          <w:sz w:val="22"/>
          <w:szCs w:val="22"/>
        </w:rPr>
        <w:t xml:space="preserve"> Verbleib-Formen</w:t>
      </w:r>
      <w:r w:rsidR="00E31875">
        <w:rPr>
          <w:rFonts w:ascii="Arial" w:hAnsi="Arial" w:cs="Arial"/>
          <w:sz w:val="22"/>
          <w:szCs w:val="22"/>
        </w:rPr>
        <w:t xml:space="preserve"> unterschieden</w:t>
      </w:r>
      <w:r w:rsidR="006324E0">
        <w:rPr>
          <w:rFonts w:ascii="Arial" w:hAnsi="Arial" w:cs="Arial"/>
          <w:sz w:val="22"/>
          <w:szCs w:val="22"/>
        </w:rPr>
        <w:t xml:space="preserve">: </w:t>
      </w:r>
    </w:p>
    <w:p w14:paraId="12D0D275" w14:textId="77777777" w:rsidR="000666D7" w:rsidRDefault="000666D7">
      <w:pPr>
        <w:rPr>
          <w:rFonts w:ascii="Arial" w:hAnsi="Arial" w:cs="Arial"/>
          <w:sz w:val="22"/>
          <w:szCs w:val="22"/>
        </w:rPr>
      </w:pPr>
    </w:p>
    <w:p w14:paraId="702690EB" w14:textId="41B181BE" w:rsidR="006324E0" w:rsidRDefault="006324E0" w:rsidP="00066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05241">
        <w:rPr>
          <w:rFonts w:ascii="Arial" w:hAnsi="Arial" w:cs="Arial"/>
          <w:sz w:val="22"/>
          <w:szCs w:val="22"/>
        </w:rPr>
        <w:t xml:space="preserve">Patientenbesitz: </w:t>
      </w:r>
      <w:r w:rsidR="00DF19B5">
        <w:rPr>
          <w:rFonts w:ascii="Arial" w:hAnsi="Arial" w:cs="Arial"/>
          <w:sz w:val="22"/>
          <w:szCs w:val="22"/>
        </w:rPr>
        <w:t>dauerhafter</w:t>
      </w:r>
      <w:r>
        <w:rPr>
          <w:rFonts w:ascii="Arial" w:hAnsi="Arial" w:cs="Arial"/>
          <w:sz w:val="22"/>
          <w:szCs w:val="22"/>
        </w:rPr>
        <w:t xml:space="preserve"> Verbleib beim Patienten</w:t>
      </w:r>
      <w:r w:rsidR="007418E2">
        <w:rPr>
          <w:rFonts w:ascii="Arial" w:hAnsi="Arial" w:cs="Arial"/>
          <w:sz w:val="22"/>
          <w:szCs w:val="22"/>
        </w:rPr>
        <w:t>/bei der Patientin</w:t>
      </w:r>
      <w:r w:rsidR="00152A8F"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14:paraId="12926CFA" w14:textId="5E7855F7" w:rsidR="006324E0" w:rsidRDefault="006324E0" w:rsidP="00066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05241">
        <w:rPr>
          <w:rFonts w:ascii="Arial" w:hAnsi="Arial" w:cs="Arial"/>
          <w:sz w:val="22"/>
          <w:szCs w:val="22"/>
        </w:rPr>
        <w:t xml:space="preserve">Apothekenbesitz: </w:t>
      </w:r>
      <w:r>
        <w:rPr>
          <w:rFonts w:ascii="Arial" w:hAnsi="Arial" w:cs="Arial"/>
          <w:sz w:val="22"/>
          <w:szCs w:val="22"/>
        </w:rPr>
        <w:t>Verleih</w:t>
      </w:r>
      <w:r w:rsidR="00AE3A88">
        <w:rPr>
          <w:rFonts w:ascii="Arial" w:hAnsi="Arial" w:cs="Arial"/>
          <w:sz w:val="22"/>
          <w:szCs w:val="22"/>
        </w:rPr>
        <w:t xml:space="preserve"> </w:t>
      </w:r>
      <w:r w:rsidR="00DF19B5">
        <w:rPr>
          <w:rFonts w:ascii="Arial" w:hAnsi="Arial" w:cs="Arial"/>
          <w:sz w:val="22"/>
          <w:szCs w:val="22"/>
        </w:rPr>
        <w:t>durch die Apotheke</w:t>
      </w:r>
      <w:r w:rsidR="00053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 Verbleib in der Apotheke </w:t>
      </w:r>
    </w:p>
    <w:p w14:paraId="166B71FD" w14:textId="77777777" w:rsidR="000666D7" w:rsidRDefault="000666D7">
      <w:pPr>
        <w:rPr>
          <w:rFonts w:ascii="Arial" w:hAnsi="Arial" w:cs="Arial"/>
          <w:sz w:val="22"/>
          <w:szCs w:val="22"/>
        </w:rPr>
      </w:pPr>
    </w:p>
    <w:p w14:paraId="3300AF1C" w14:textId="2A01B5EB" w:rsidR="006324E0" w:rsidRDefault="008D1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Apotheke hat dem Patienten/der Patientin eine Kopie der Dokumentation </w:t>
      </w:r>
      <w:r w:rsidR="001D1177">
        <w:rPr>
          <w:rFonts w:ascii="Arial" w:hAnsi="Arial" w:cs="Arial"/>
          <w:sz w:val="22"/>
          <w:szCs w:val="22"/>
        </w:rPr>
        <w:t>bei der Abgabe</w:t>
      </w:r>
      <w:r>
        <w:rPr>
          <w:rFonts w:ascii="Arial" w:hAnsi="Arial" w:cs="Arial"/>
          <w:sz w:val="22"/>
          <w:szCs w:val="22"/>
        </w:rPr>
        <w:t xml:space="preserve"> mitzugeben.</w:t>
      </w:r>
    </w:p>
    <w:p w14:paraId="3DAEA44F" w14:textId="77777777" w:rsidR="0046723C" w:rsidRDefault="0046723C"/>
    <w:p w14:paraId="2566FF84" w14:textId="77777777" w:rsidR="00AB0E11" w:rsidRDefault="00AB0E11">
      <w:pPr>
        <w:rPr>
          <w:rFonts w:ascii="Arial" w:hAnsi="Arial" w:cs="Arial"/>
          <w:sz w:val="22"/>
          <w:szCs w:val="22"/>
        </w:rPr>
      </w:pPr>
    </w:p>
    <w:p w14:paraId="6FE23EC4" w14:textId="7758D16B" w:rsidR="0046723C" w:rsidRDefault="00964305">
      <w:r>
        <w:rPr>
          <w:rFonts w:ascii="Arial" w:hAnsi="Arial" w:cs="Arial"/>
          <w:sz w:val="22"/>
          <w:szCs w:val="22"/>
        </w:rPr>
        <w:t>Die vorliegende Arbeitshilf</w:t>
      </w:r>
      <w:r w:rsidR="0050481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</w:t>
      </w:r>
      <w:r w:rsidR="00504815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an die individuellen Bedürfnisse der Apotheke anzupassen.</w:t>
      </w:r>
    </w:p>
    <w:p w14:paraId="558EDDC3" w14:textId="77777777" w:rsidR="0046723C" w:rsidRDefault="0046723C"/>
    <w:p w14:paraId="30A95611" w14:textId="77777777" w:rsidR="00492CC8" w:rsidRDefault="00492CC8" w:rsidP="00492CC8">
      <w:pPr>
        <w:jc w:val="both"/>
        <w:rPr>
          <w:rFonts w:ascii="Arial" w:hAnsi="Arial" w:cs="Arial"/>
          <w:sz w:val="22"/>
          <w:szCs w:val="22"/>
        </w:rPr>
      </w:pPr>
    </w:p>
    <w:p w14:paraId="6B57A390" w14:textId="408C7479" w:rsidR="00492CC8" w:rsidRDefault="00492CC8" w:rsidP="00492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Unterstützung bei der Umsetzung der Betreiberpflichten biete</w:t>
      </w:r>
      <w:r>
        <w:rPr>
          <w:rFonts w:ascii="Arial" w:hAnsi="Arial" w:cs="Arial"/>
          <w:sz w:val="22"/>
          <w:szCs w:val="22"/>
        </w:rPr>
        <w:t xml:space="preserve">t auch </w:t>
      </w:r>
      <w:r>
        <w:rPr>
          <w:rFonts w:ascii="Arial" w:hAnsi="Arial" w:cs="Arial"/>
          <w:sz w:val="22"/>
          <w:szCs w:val="22"/>
        </w:rPr>
        <w:t>das Online-Vertragsportal des DAV.</w:t>
      </w:r>
    </w:p>
    <w:p w14:paraId="1C2ABFE7" w14:textId="77777777" w:rsidR="00492CC8" w:rsidRDefault="00492CC8" w:rsidP="00492CC8">
      <w:pPr>
        <w:jc w:val="both"/>
        <w:rPr>
          <w:rFonts w:ascii="Arial" w:hAnsi="Arial" w:cs="Arial"/>
          <w:sz w:val="22"/>
          <w:szCs w:val="22"/>
        </w:rPr>
      </w:pPr>
    </w:p>
    <w:p w14:paraId="7880F12B" w14:textId="77777777" w:rsidR="0046723C" w:rsidRDefault="0046723C"/>
    <w:p w14:paraId="05B0E534" w14:textId="77777777" w:rsidR="0046723C" w:rsidRDefault="0046723C"/>
    <w:p w14:paraId="6E55A2A0" w14:textId="77777777" w:rsidR="0046723C" w:rsidRDefault="0046723C"/>
    <w:p w14:paraId="664CD0CE" w14:textId="77777777" w:rsidR="0046723C" w:rsidRDefault="0046723C"/>
    <w:p w14:paraId="2BF35244" w14:textId="77777777" w:rsidR="0046723C" w:rsidRDefault="0046723C"/>
    <w:p w14:paraId="30A7D5F8" w14:textId="77777777" w:rsidR="0046723C" w:rsidRDefault="0046723C"/>
    <w:p w14:paraId="31C847B6" w14:textId="77777777" w:rsidR="0046723C" w:rsidRDefault="0046723C"/>
    <w:p w14:paraId="6B73E8EE" w14:textId="76E92AD0" w:rsidR="00504815" w:rsidRDefault="00137950">
      <w:r>
        <w:br/>
      </w:r>
      <w:r w:rsidR="00504815">
        <w:br/>
      </w:r>
    </w:p>
    <w:p w14:paraId="6A1C6299" w14:textId="77777777" w:rsidR="00504815" w:rsidRDefault="00504815">
      <w:r>
        <w:br w:type="page"/>
      </w:r>
    </w:p>
    <w:tbl>
      <w:tblPr>
        <w:tblW w:w="907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029"/>
        <w:gridCol w:w="672"/>
      </w:tblGrid>
      <w:tr w:rsidR="00DC45AD" w:rsidRPr="003B2EC7" w14:paraId="0533147D" w14:textId="77777777" w:rsidTr="003F46F5"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EF66A6" w14:textId="53B862EB" w:rsidR="00DC45AD" w:rsidRPr="003B2EC7" w:rsidRDefault="00B0342B" w:rsidP="00F34CCF">
            <w:pPr>
              <w:spacing w:before="120" w:after="120" w:line="280" w:lineRule="atLeast"/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  <w:r w:rsidR="009B4B15">
              <w:rPr>
                <w:rFonts w:ascii="Arial" w:hAnsi="Arial" w:cs="Arial"/>
                <w:sz w:val="18"/>
                <w:szCs w:val="18"/>
              </w:rPr>
              <w:br w:type="page"/>
            </w:r>
            <w:r w:rsidR="00903B57">
              <w:rPr>
                <w:rFonts w:ascii="Arial" w:hAnsi="Arial" w:cs="Arial"/>
                <w:sz w:val="20"/>
                <w:szCs w:val="20"/>
              </w:rPr>
              <w:br w:type="page"/>
            </w:r>
            <w:r w:rsidR="00AB1516">
              <w:rPr>
                <w:rFonts w:ascii="Arial" w:hAnsi="Arial" w:cs="Arial"/>
                <w:sz w:val="18"/>
              </w:rPr>
              <w:br w:type="page"/>
            </w:r>
            <w:r w:rsidR="00DC45AD" w:rsidRPr="00CA2C8D">
              <w:rPr>
                <w:rFonts w:ascii="Arial" w:hAnsi="Arial" w:cs="Arial"/>
                <w:sz w:val="22"/>
                <w:szCs w:val="22"/>
              </w:rPr>
              <w:br w:type="page"/>
            </w:r>
            <w:r w:rsidR="00F34CCF">
              <w:rPr>
                <w:rFonts w:ascii="Arial" w:hAnsi="Arial" w:cs="Arial"/>
                <w:b/>
                <w:bCs/>
                <w:sz w:val="26"/>
                <w:szCs w:val="26"/>
              </w:rPr>
              <w:t>Medizinproduktebuch</w:t>
            </w:r>
            <w:r w:rsidR="00DC45AD" w:rsidRPr="003B2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543F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zum </w:t>
            </w:r>
            <w:r w:rsidR="00560C29">
              <w:rPr>
                <w:rFonts w:ascii="Arial" w:hAnsi="Arial" w:cs="Arial"/>
                <w:b/>
                <w:bCs/>
                <w:sz w:val="26"/>
                <w:szCs w:val="26"/>
              </w:rPr>
              <w:t>Apothekenv</w:t>
            </w:r>
            <w:r w:rsidR="005543F6">
              <w:rPr>
                <w:rFonts w:ascii="Arial" w:hAnsi="Arial" w:cs="Arial"/>
                <w:b/>
                <w:bCs/>
                <w:sz w:val="26"/>
                <w:szCs w:val="26"/>
              </w:rPr>
              <w:t>erbleib/Ver</w:t>
            </w:r>
            <w:r w:rsidR="002B1D20">
              <w:rPr>
                <w:rFonts w:ascii="Arial" w:hAnsi="Arial" w:cs="Arial"/>
                <w:b/>
                <w:bCs/>
                <w:sz w:val="26"/>
                <w:szCs w:val="26"/>
              </w:rPr>
              <w:t>mietung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D9D9"/>
          </w:tcPr>
          <w:p w14:paraId="4041A78D" w14:textId="77777777" w:rsidR="00DC45AD" w:rsidRPr="003B2EC7" w:rsidRDefault="00DC45AD" w:rsidP="00DC45AD">
            <w:pPr>
              <w:spacing w:before="120" w:after="120" w:line="280" w:lineRule="atLeast"/>
              <w:ind w:right="-56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B2EC7">
              <w:rPr>
                <w:rFonts w:ascii="Arial" w:hAnsi="Arial" w:cs="Arial"/>
                <w:b/>
                <w:sz w:val="26"/>
                <w:szCs w:val="26"/>
              </w:rPr>
              <w:t>Lfd.Nr</w:t>
            </w:r>
            <w:proofErr w:type="spellEnd"/>
            <w:r w:rsidRPr="003B2EC7">
              <w:rPr>
                <w:rFonts w:ascii="Arial" w:hAnsi="Arial" w:cs="Arial"/>
                <w:b/>
                <w:sz w:val="26"/>
                <w:szCs w:val="26"/>
              </w:rPr>
              <w:t>.:</w:t>
            </w:r>
          </w:p>
        </w:tc>
        <w:tc>
          <w:tcPr>
            <w:tcW w:w="67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14:paraId="31C59D5F" w14:textId="77777777" w:rsidR="00DC45AD" w:rsidRPr="003B2EC7" w:rsidRDefault="00DC45AD" w:rsidP="00DC45AD">
            <w:pPr>
              <w:spacing w:before="120" w:after="120" w:line="280" w:lineRule="atLeast"/>
              <w:ind w:right="-567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3A5C41F" w14:textId="77777777" w:rsidR="006A6C82" w:rsidRPr="00361F38" w:rsidRDefault="006A6C82" w:rsidP="00565CA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66666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898"/>
      </w:tblGrid>
      <w:tr w:rsidR="00F34CCF" w:rsidRPr="00F53591" w14:paraId="37D420AC" w14:textId="77777777" w:rsidTr="00F53591">
        <w:tc>
          <w:tcPr>
            <w:tcW w:w="4219" w:type="dxa"/>
            <w:shd w:val="clear" w:color="auto" w:fill="auto"/>
          </w:tcPr>
          <w:p w14:paraId="5961A264" w14:textId="77777777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4985" w:type="dxa"/>
            <w:shd w:val="clear" w:color="auto" w:fill="auto"/>
          </w:tcPr>
          <w:p w14:paraId="119FBAF6" w14:textId="77777777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4CCF" w:rsidRPr="00F53591" w14:paraId="20ED93F1" w14:textId="77777777" w:rsidTr="00F53591">
        <w:tc>
          <w:tcPr>
            <w:tcW w:w="4219" w:type="dxa"/>
            <w:shd w:val="clear" w:color="auto" w:fill="CCCCCC"/>
          </w:tcPr>
          <w:p w14:paraId="5FF62DE4" w14:textId="77777777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Bezeichnung/Typ</w:t>
            </w:r>
          </w:p>
        </w:tc>
        <w:tc>
          <w:tcPr>
            <w:tcW w:w="4985" w:type="dxa"/>
            <w:shd w:val="clear" w:color="auto" w:fill="CCCCCC"/>
          </w:tcPr>
          <w:p w14:paraId="024B61A4" w14:textId="77777777" w:rsidR="00F34CCF" w:rsidRPr="00F53591" w:rsidRDefault="00F34CCF" w:rsidP="00DC45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CCF" w:rsidRPr="00F53591" w14:paraId="482AA328" w14:textId="77777777" w:rsidTr="00F53591">
        <w:tc>
          <w:tcPr>
            <w:tcW w:w="4219" w:type="dxa"/>
            <w:shd w:val="clear" w:color="auto" w:fill="auto"/>
          </w:tcPr>
          <w:p w14:paraId="55514358" w14:textId="77777777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Seriennummer</w:t>
            </w:r>
          </w:p>
        </w:tc>
        <w:tc>
          <w:tcPr>
            <w:tcW w:w="4985" w:type="dxa"/>
            <w:shd w:val="clear" w:color="auto" w:fill="auto"/>
          </w:tcPr>
          <w:p w14:paraId="299159B1" w14:textId="77777777" w:rsidR="00F34CCF" w:rsidRPr="00F53591" w:rsidRDefault="00F34CCF" w:rsidP="00DC45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CCF" w:rsidRPr="00F53591" w14:paraId="01A7B4A5" w14:textId="77777777" w:rsidTr="00F53591">
        <w:tc>
          <w:tcPr>
            <w:tcW w:w="4219" w:type="dxa"/>
            <w:shd w:val="clear" w:color="auto" w:fill="CCCCCC"/>
          </w:tcPr>
          <w:p w14:paraId="26C216CA" w14:textId="34A338D9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Ggf. interne Nummer (</w:t>
            </w:r>
            <w:r w:rsidR="002B1D20">
              <w:rPr>
                <w:rFonts w:ascii="Arial" w:hAnsi="Arial" w:cs="Arial"/>
                <w:b/>
                <w:bCs/>
                <w:sz w:val="22"/>
                <w:szCs w:val="22"/>
              </w:rPr>
              <w:t>Vermietung</w:t>
            </w: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85" w:type="dxa"/>
            <w:shd w:val="clear" w:color="auto" w:fill="CCCCCC"/>
          </w:tcPr>
          <w:p w14:paraId="7EF11460" w14:textId="77777777" w:rsidR="00F34CCF" w:rsidRPr="00F53591" w:rsidRDefault="00F34CCF" w:rsidP="00DC45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CCF" w:rsidRPr="00F53591" w14:paraId="536BDF31" w14:textId="77777777" w:rsidTr="00F53591">
        <w:tc>
          <w:tcPr>
            <w:tcW w:w="4219" w:type="dxa"/>
            <w:shd w:val="clear" w:color="auto" w:fill="auto"/>
          </w:tcPr>
          <w:p w14:paraId="19C9C488" w14:textId="77777777" w:rsidR="00F34CCF" w:rsidRPr="00F53591" w:rsidRDefault="00F34CCF" w:rsidP="00DC4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591">
              <w:rPr>
                <w:rFonts w:ascii="Arial" w:hAnsi="Arial" w:cs="Arial"/>
                <w:b/>
                <w:bCs/>
                <w:sz w:val="22"/>
                <w:szCs w:val="22"/>
              </w:rPr>
              <w:t>Frist für messtechnische Kontrolle</w:t>
            </w:r>
          </w:p>
        </w:tc>
        <w:tc>
          <w:tcPr>
            <w:tcW w:w="4985" w:type="dxa"/>
            <w:shd w:val="clear" w:color="auto" w:fill="auto"/>
          </w:tcPr>
          <w:p w14:paraId="6C855DC9" w14:textId="77777777" w:rsidR="00F34CCF" w:rsidRPr="00F53591" w:rsidRDefault="00F34CCF" w:rsidP="00DC45AD">
            <w:pPr>
              <w:rPr>
                <w:rFonts w:ascii="Arial" w:hAnsi="Arial" w:cs="Arial"/>
                <w:sz w:val="22"/>
                <w:szCs w:val="22"/>
              </w:rPr>
            </w:pPr>
            <w:r w:rsidRPr="00F53591">
              <w:rPr>
                <w:rFonts w:ascii="Arial" w:hAnsi="Arial" w:cs="Arial"/>
                <w:sz w:val="22"/>
                <w:szCs w:val="22"/>
              </w:rPr>
              <w:t>2 Jahre</w:t>
            </w:r>
          </w:p>
        </w:tc>
      </w:tr>
    </w:tbl>
    <w:p w14:paraId="6C5E4413" w14:textId="77777777" w:rsidR="00DC45AD" w:rsidRDefault="00DC45AD" w:rsidP="00DC45AD">
      <w:pPr>
        <w:rPr>
          <w:rFonts w:ascii="Arial" w:hAnsi="Arial" w:cs="Arial"/>
          <w:sz w:val="18"/>
          <w:szCs w:val="18"/>
        </w:rPr>
      </w:pPr>
    </w:p>
    <w:p w14:paraId="77666E9B" w14:textId="77777777" w:rsidR="00F34CCF" w:rsidRPr="0046723C" w:rsidRDefault="00281509" w:rsidP="00DC45AD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Durchgeführte messtechnische Kontrollen bzw. Instandhaltungen:</w:t>
      </w:r>
    </w:p>
    <w:p w14:paraId="2FAE2B1E" w14:textId="77777777" w:rsidR="00F34CCF" w:rsidRDefault="00F34CCF" w:rsidP="00DC45A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21"/>
        <w:gridCol w:w="987"/>
        <w:gridCol w:w="2749"/>
        <w:gridCol w:w="3120"/>
      </w:tblGrid>
      <w:tr w:rsidR="005543F6" w:rsidRPr="00F53591" w14:paraId="53544D99" w14:textId="77777777" w:rsidTr="00F53591">
        <w:tc>
          <w:tcPr>
            <w:tcW w:w="1098" w:type="dxa"/>
            <w:shd w:val="clear" w:color="auto" w:fill="auto"/>
          </w:tcPr>
          <w:p w14:paraId="47B8ECA6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B727A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9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7B436172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2FE5C48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91">
              <w:rPr>
                <w:rFonts w:ascii="Arial" w:hAnsi="Arial" w:cs="Arial"/>
                <w:b/>
                <w:sz w:val="20"/>
                <w:szCs w:val="20"/>
              </w:rPr>
              <w:t>Messt. Kontrolle</w:t>
            </w:r>
          </w:p>
        </w:tc>
        <w:tc>
          <w:tcPr>
            <w:tcW w:w="994" w:type="dxa"/>
            <w:shd w:val="clear" w:color="auto" w:fill="auto"/>
          </w:tcPr>
          <w:p w14:paraId="53271863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91">
              <w:rPr>
                <w:rFonts w:ascii="Arial" w:hAnsi="Arial" w:cs="Arial"/>
                <w:b/>
                <w:sz w:val="20"/>
                <w:szCs w:val="20"/>
              </w:rPr>
              <w:t>Instand-haltung</w:t>
            </w:r>
          </w:p>
        </w:tc>
        <w:tc>
          <w:tcPr>
            <w:tcW w:w="2837" w:type="dxa"/>
            <w:shd w:val="clear" w:color="auto" w:fill="auto"/>
          </w:tcPr>
          <w:p w14:paraId="1DDF6CD4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EB2D8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91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3218" w:type="dxa"/>
            <w:shd w:val="clear" w:color="auto" w:fill="auto"/>
          </w:tcPr>
          <w:p w14:paraId="0EFFDA4B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63036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91">
              <w:rPr>
                <w:rFonts w:ascii="Arial" w:hAnsi="Arial" w:cs="Arial"/>
                <w:b/>
                <w:sz w:val="20"/>
                <w:szCs w:val="20"/>
              </w:rPr>
              <w:t>Name / Firma</w:t>
            </w:r>
          </w:p>
        </w:tc>
      </w:tr>
      <w:tr w:rsidR="005543F6" w:rsidRPr="00F53591" w14:paraId="5CD9E695" w14:textId="77777777" w:rsidTr="00F53591">
        <w:tc>
          <w:tcPr>
            <w:tcW w:w="1098" w:type="dxa"/>
            <w:shd w:val="clear" w:color="auto" w:fill="auto"/>
          </w:tcPr>
          <w:p w14:paraId="6431D972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FD5B6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68527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00F0170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AB6D81C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538DB3BD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7E354661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F6" w:rsidRPr="00F53591" w14:paraId="1DA91BD4" w14:textId="77777777" w:rsidTr="00F53591">
        <w:tc>
          <w:tcPr>
            <w:tcW w:w="1098" w:type="dxa"/>
            <w:shd w:val="clear" w:color="auto" w:fill="auto"/>
          </w:tcPr>
          <w:p w14:paraId="2E6FB8F9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7EFF1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CAEF8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2B11F56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00BE568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536CA557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0A0FDD4A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F6" w:rsidRPr="00F53591" w14:paraId="6E7F8640" w14:textId="77777777" w:rsidTr="00F53591">
        <w:tc>
          <w:tcPr>
            <w:tcW w:w="1098" w:type="dxa"/>
            <w:shd w:val="clear" w:color="auto" w:fill="auto"/>
          </w:tcPr>
          <w:p w14:paraId="7B9D537A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869C0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DE376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4ABF140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352CD63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2A9E1E17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0EF52B01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F6" w:rsidRPr="00F53591" w14:paraId="09F3999C" w14:textId="77777777" w:rsidTr="00F53591">
        <w:tc>
          <w:tcPr>
            <w:tcW w:w="1098" w:type="dxa"/>
            <w:shd w:val="clear" w:color="auto" w:fill="auto"/>
          </w:tcPr>
          <w:p w14:paraId="2D4E2AA1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63330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683F8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F21782A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20BD081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3A4AB842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5F8B9C2F" w14:textId="77777777" w:rsidR="005543F6" w:rsidRPr="00F53591" w:rsidRDefault="005543F6" w:rsidP="00F5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8A3AD" w14:textId="77777777" w:rsidR="00B4675F" w:rsidRDefault="00B4675F" w:rsidP="00B4675F">
      <w:pPr>
        <w:rPr>
          <w:rFonts w:ascii="Arial" w:hAnsi="Arial" w:cs="Arial"/>
          <w:sz w:val="18"/>
          <w:szCs w:val="18"/>
        </w:rPr>
      </w:pPr>
    </w:p>
    <w:p w14:paraId="208C11EB" w14:textId="77777777" w:rsidR="00B4675F" w:rsidRDefault="00B4675F" w:rsidP="00B4675F">
      <w:pPr>
        <w:rPr>
          <w:rFonts w:ascii="Arial" w:hAnsi="Arial" w:cs="Arial"/>
          <w:sz w:val="18"/>
          <w:szCs w:val="18"/>
        </w:rPr>
      </w:pPr>
    </w:p>
    <w:p w14:paraId="389837B1" w14:textId="77777777" w:rsidR="00C43B06" w:rsidRPr="0046723C" w:rsidRDefault="005543F6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Funktionsstörungen und wiederholte gleichartige Bedienungsfehle</w:t>
      </w:r>
      <w:r w:rsidR="00DF19B5">
        <w:rPr>
          <w:rFonts w:ascii="Arial" w:hAnsi="Arial" w:cs="Arial"/>
          <w:sz w:val="20"/>
          <w:szCs w:val="20"/>
        </w:rPr>
        <w:t>r</w:t>
      </w:r>
      <w:r w:rsidR="00774984" w:rsidRPr="0046723C">
        <w:rPr>
          <w:rFonts w:ascii="Arial" w:hAnsi="Arial" w:cs="Arial"/>
          <w:sz w:val="20"/>
          <w:szCs w:val="20"/>
        </w:rPr>
        <w:t>, sowie Meldungen von Vorkommnissen an die Behörden:</w:t>
      </w:r>
    </w:p>
    <w:p w14:paraId="429D5A8A" w14:textId="77777777" w:rsidR="00774984" w:rsidRDefault="00774984" w:rsidP="00B467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033"/>
        <w:gridCol w:w="3931"/>
      </w:tblGrid>
      <w:tr w:rsidR="00774984" w:rsidRPr="00F53591" w14:paraId="429DDBBF" w14:textId="77777777" w:rsidTr="00F53591">
        <w:tc>
          <w:tcPr>
            <w:tcW w:w="1101" w:type="dxa"/>
            <w:shd w:val="clear" w:color="auto" w:fill="auto"/>
          </w:tcPr>
          <w:p w14:paraId="29A746C9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36104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9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14:paraId="46BDA1AE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3F07822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DAE14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91">
              <w:rPr>
                <w:rFonts w:ascii="Arial" w:hAnsi="Arial" w:cs="Arial"/>
                <w:b/>
                <w:sz w:val="18"/>
                <w:szCs w:val="18"/>
              </w:rPr>
              <w:t>Art und Folgen</w:t>
            </w:r>
          </w:p>
          <w:p w14:paraId="384C2DAD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3" w:type="dxa"/>
            <w:shd w:val="clear" w:color="auto" w:fill="auto"/>
          </w:tcPr>
          <w:p w14:paraId="5D811BCA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3FB56" w14:textId="79974D7D" w:rsidR="00774984" w:rsidRPr="00F53591" w:rsidRDefault="00774984" w:rsidP="00F53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591">
              <w:rPr>
                <w:rFonts w:ascii="Arial" w:hAnsi="Arial" w:cs="Arial"/>
                <w:b/>
                <w:sz w:val="18"/>
                <w:szCs w:val="18"/>
              </w:rPr>
              <w:t>Meldung an Behörde/Hersteller</w:t>
            </w:r>
          </w:p>
        </w:tc>
      </w:tr>
      <w:tr w:rsidR="00774984" w:rsidRPr="00F53591" w14:paraId="104D84A1" w14:textId="77777777" w:rsidTr="00F53591">
        <w:tc>
          <w:tcPr>
            <w:tcW w:w="1101" w:type="dxa"/>
            <w:shd w:val="clear" w:color="auto" w:fill="auto"/>
          </w:tcPr>
          <w:p w14:paraId="3D040F7F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D33E32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05F3CF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D671866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</w:tcPr>
          <w:p w14:paraId="271FF6D8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984" w:rsidRPr="00F53591" w14:paraId="6170C182" w14:textId="77777777" w:rsidTr="00F53591">
        <w:tc>
          <w:tcPr>
            <w:tcW w:w="1101" w:type="dxa"/>
            <w:shd w:val="clear" w:color="auto" w:fill="auto"/>
          </w:tcPr>
          <w:p w14:paraId="08E5C4E5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BF45B4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E1F34A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43F431C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</w:tcPr>
          <w:p w14:paraId="69FE7238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984" w:rsidRPr="00F53591" w14:paraId="11BCD158" w14:textId="77777777" w:rsidTr="00F53591">
        <w:tc>
          <w:tcPr>
            <w:tcW w:w="1101" w:type="dxa"/>
            <w:shd w:val="clear" w:color="auto" w:fill="auto"/>
          </w:tcPr>
          <w:p w14:paraId="3DBC7909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C1BD3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4210D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46B4E0CB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</w:tcPr>
          <w:p w14:paraId="242099E6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984" w:rsidRPr="00F53591" w14:paraId="7729ACB4" w14:textId="77777777" w:rsidTr="00F53591">
        <w:tc>
          <w:tcPr>
            <w:tcW w:w="1101" w:type="dxa"/>
            <w:shd w:val="clear" w:color="auto" w:fill="auto"/>
          </w:tcPr>
          <w:p w14:paraId="13B7C6B5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EC7E7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579A98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4CD2A377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</w:tcPr>
          <w:p w14:paraId="47D5FBCC" w14:textId="77777777" w:rsidR="00774984" w:rsidRPr="00F53591" w:rsidRDefault="00774984" w:rsidP="00F53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36F4D" w14:textId="77777777" w:rsidR="006C7A77" w:rsidRDefault="006C7A77" w:rsidP="00B4675F">
      <w:pPr>
        <w:rPr>
          <w:rFonts w:ascii="Arial" w:hAnsi="Arial" w:cs="Arial"/>
          <w:sz w:val="20"/>
          <w:szCs w:val="20"/>
        </w:rPr>
      </w:pPr>
    </w:p>
    <w:p w14:paraId="0E61A4D5" w14:textId="3C84AE18" w:rsidR="00774984" w:rsidRPr="0046723C" w:rsidRDefault="00774984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Das Medizinproduktebuch muss den Anwender</w:t>
      </w:r>
      <w:r w:rsidR="00E31875">
        <w:rPr>
          <w:rFonts w:ascii="Arial" w:hAnsi="Arial" w:cs="Arial"/>
          <w:sz w:val="20"/>
          <w:szCs w:val="20"/>
        </w:rPr>
        <w:t>*inne</w:t>
      </w:r>
      <w:r w:rsidRPr="0046723C">
        <w:rPr>
          <w:rFonts w:ascii="Arial" w:hAnsi="Arial" w:cs="Arial"/>
          <w:sz w:val="20"/>
          <w:szCs w:val="20"/>
        </w:rPr>
        <w:t>n während der Arbeitszeit zugänglich sein. Die Aufbewahrungsfrist beträgt fünf Jahre nach Außerbetriebnahme des Medizinproduktes (§</w:t>
      </w:r>
      <w:r w:rsidR="00910A0F">
        <w:rPr>
          <w:rFonts w:ascii="Arial" w:hAnsi="Arial" w:cs="Arial"/>
          <w:sz w:val="20"/>
          <w:szCs w:val="20"/>
        </w:rPr>
        <w:t xml:space="preserve"> </w:t>
      </w:r>
      <w:r w:rsidRPr="0046723C">
        <w:rPr>
          <w:rFonts w:ascii="Arial" w:hAnsi="Arial" w:cs="Arial"/>
          <w:sz w:val="20"/>
          <w:szCs w:val="20"/>
        </w:rPr>
        <w:t>12 MPBetreibV). Gefordert ist diese Nachweispflicht nur für Medizinprodukte, die in der Apotheke betrieben bzw. von ihr ausgeliehen werden.</w:t>
      </w:r>
    </w:p>
    <w:tbl>
      <w:tblPr>
        <w:tblW w:w="921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60C29" w:rsidRPr="003B2EC7" w14:paraId="57B1606D" w14:textId="77777777" w:rsidTr="00560C29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2FD3A46" w14:textId="645A987D" w:rsidR="00560C29" w:rsidRPr="003B2EC7" w:rsidRDefault="00560C29" w:rsidP="00560C29">
            <w:pPr>
              <w:spacing w:before="120" w:after="120" w:line="280" w:lineRule="atLeast"/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CA2C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Medizinproduktebuch</w:t>
            </w:r>
            <w:r w:rsidRPr="003B2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zu</w:t>
            </w:r>
            <w:r w:rsidR="00FA11E8">
              <w:rPr>
                <w:rFonts w:ascii="Arial" w:hAnsi="Arial" w:cs="Arial"/>
                <w:b/>
                <w:bCs/>
                <w:sz w:val="26"/>
                <w:szCs w:val="26"/>
              </w:rPr>
              <w:t>r dauerhaften Abgabe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 Patient</w:t>
            </w:r>
            <w:r w:rsidR="003F46F5">
              <w:rPr>
                <w:rFonts w:ascii="Arial" w:hAnsi="Arial" w:cs="Arial"/>
                <w:b/>
                <w:bCs/>
                <w:sz w:val="26"/>
                <w:szCs w:val="26"/>
              </w:rPr>
              <w:t>en/Patient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innen</w:t>
            </w:r>
          </w:p>
        </w:tc>
      </w:tr>
    </w:tbl>
    <w:p w14:paraId="4ACD1D00" w14:textId="77777777" w:rsidR="00560C29" w:rsidRDefault="00560C29" w:rsidP="00B4675F">
      <w:pPr>
        <w:rPr>
          <w:rFonts w:ascii="Arial" w:hAnsi="Arial" w:cs="Arial"/>
          <w:sz w:val="22"/>
          <w:szCs w:val="22"/>
        </w:rPr>
      </w:pPr>
    </w:p>
    <w:p w14:paraId="39DE55F4" w14:textId="64AA3D50" w:rsidR="00560C29" w:rsidRPr="0046723C" w:rsidRDefault="00560C29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Sehr geehrte</w:t>
      </w:r>
      <w:r w:rsidR="00E31875">
        <w:rPr>
          <w:rFonts w:ascii="Arial" w:hAnsi="Arial" w:cs="Arial"/>
          <w:sz w:val="20"/>
          <w:szCs w:val="20"/>
        </w:rPr>
        <w:t>r</w:t>
      </w:r>
      <w:r w:rsidRPr="0046723C">
        <w:rPr>
          <w:rFonts w:ascii="Arial" w:hAnsi="Arial" w:cs="Arial"/>
          <w:sz w:val="20"/>
          <w:szCs w:val="20"/>
        </w:rPr>
        <w:t xml:space="preserve"> </w:t>
      </w:r>
      <w:r w:rsidR="00E31875">
        <w:rPr>
          <w:rFonts w:ascii="Arial" w:hAnsi="Arial" w:cs="Arial"/>
          <w:sz w:val="20"/>
          <w:szCs w:val="20"/>
        </w:rPr>
        <w:t>Patient</w:t>
      </w:r>
      <w:r w:rsidR="00314814">
        <w:rPr>
          <w:rFonts w:ascii="Arial" w:hAnsi="Arial" w:cs="Arial"/>
          <w:sz w:val="20"/>
          <w:szCs w:val="20"/>
        </w:rPr>
        <w:t>/Sehr geehrte Patient</w:t>
      </w:r>
      <w:r w:rsidR="00E31875">
        <w:rPr>
          <w:rFonts w:ascii="Arial" w:hAnsi="Arial" w:cs="Arial"/>
          <w:sz w:val="20"/>
          <w:szCs w:val="20"/>
        </w:rPr>
        <w:t>in</w:t>
      </w:r>
      <w:r w:rsidRPr="0046723C">
        <w:rPr>
          <w:rFonts w:ascii="Arial" w:hAnsi="Arial" w:cs="Arial"/>
          <w:sz w:val="20"/>
          <w:szCs w:val="20"/>
        </w:rPr>
        <w:t>,</w:t>
      </w:r>
    </w:p>
    <w:p w14:paraId="21943A06" w14:textId="5763FB8A" w:rsidR="00560C29" w:rsidRPr="0046723C" w:rsidRDefault="00560C29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Ihr neues Blutdruckmessgerät unterliegt der Medizinprodukte</w:t>
      </w:r>
      <w:r w:rsidR="00F27D54">
        <w:rPr>
          <w:rFonts w:ascii="Arial" w:hAnsi="Arial" w:cs="Arial"/>
          <w:sz w:val="20"/>
          <w:szCs w:val="20"/>
        </w:rPr>
        <w:t>-</w:t>
      </w:r>
      <w:r w:rsidRPr="0046723C">
        <w:rPr>
          <w:rFonts w:ascii="Arial" w:hAnsi="Arial" w:cs="Arial"/>
          <w:sz w:val="20"/>
          <w:szCs w:val="20"/>
        </w:rPr>
        <w:t>Betreiber</w:t>
      </w:r>
      <w:r w:rsidR="00F27D54">
        <w:rPr>
          <w:rFonts w:ascii="Arial" w:hAnsi="Arial" w:cs="Arial"/>
          <w:sz w:val="20"/>
          <w:szCs w:val="20"/>
        </w:rPr>
        <w:t>v</w:t>
      </w:r>
      <w:r w:rsidRPr="0046723C">
        <w:rPr>
          <w:rFonts w:ascii="Arial" w:hAnsi="Arial" w:cs="Arial"/>
          <w:sz w:val="20"/>
          <w:szCs w:val="20"/>
        </w:rPr>
        <w:t xml:space="preserve">erordnung (MPBetreibV). </w:t>
      </w:r>
      <w:r w:rsidR="009B0441" w:rsidRPr="0046723C">
        <w:rPr>
          <w:rFonts w:ascii="Arial" w:hAnsi="Arial" w:cs="Arial"/>
          <w:sz w:val="20"/>
          <w:szCs w:val="20"/>
        </w:rPr>
        <w:t xml:space="preserve">Laut MPBetreibV </w:t>
      </w:r>
      <w:r w:rsidR="00194D50">
        <w:rPr>
          <w:rFonts w:ascii="Arial" w:hAnsi="Arial" w:cs="Arial"/>
          <w:sz w:val="20"/>
          <w:szCs w:val="20"/>
        </w:rPr>
        <w:t>müssen wir</w:t>
      </w:r>
      <w:r w:rsidR="009B0441" w:rsidRPr="0046723C">
        <w:rPr>
          <w:rFonts w:ascii="Arial" w:hAnsi="Arial" w:cs="Arial"/>
          <w:sz w:val="20"/>
          <w:szCs w:val="20"/>
        </w:rPr>
        <w:t xml:space="preserve"> die mit Ihrer Krankenkasse im Rahmen der Versorgung vertraglich definierten Pflichten und deren Umsetzung dokumentieren. Ihre Daten werden, durch Eintrag in ein Bestandsverzeichnis, zu diesem Zweck, verarbeitet und dokumentiert.</w:t>
      </w:r>
      <w:r w:rsidR="00194D50">
        <w:rPr>
          <w:rFonts w:ascii="Arial" w:hAnsi="Arial" w:cs="Arial"/>
          <w:sz w:val="20"/>
          <w:szCs w:val="20"/>
        </w:rPr>
        <w:t xml:space="preserve"> Dies geschieht </w:t>
      </w:r>
      <w:r w:rsidR="00194D50" w:rsidRPr="0046723C">
        <w:rPr>
          <w:rFonts w:ascii="Arial" w:hAnsi="Arial" w:cs="Arial"/>
          <w:sz w:val="20"/>
          <w:szCs w:val="20"/>
        </w:rPr>
        <w:t>unter Einhaltung der Datenschutzrichtlinien</w:t>
      </w:r>
      <w:r w:rsidR="00194D50">
        <w:rPr>
          <w:rFonts w:ascii="Arial" w:hAnsi="Arial" w:cs="Arial"/>
          <w:sz w:val="20"/>
          <w:szCs w:val="20"/>
        </w:rPr>
        <w:t>.</w:t>
      </w:r>
    </w:p>
    <w:p w14:paraId="4E82BD7D" w14:textId="77777777" w:rsidR="009B0441" w:rsidRPr="0046723C" w:rsidRDefault="009B0441" w:rsidP="00B4675F">
      <w:pPr>
        <w:rPr>
          <w:rFonts w:ascii="Arial" w:hAnsi="Arial" w:cs="Arial"/>
          <w:sz w:val="20"/>
          <w:szCs w:val="20"/>
        </w:rPr>
      </w:pPr>
    </w:p>
    <w:p w14:paraId="08AC3EED" w14:textId="77777777" w:rsidR="009B0441" w:rsidRPr="0046723C" w:rsidRDefault="009B0441" w:rsidP="00B4675F">
      <w:pPr>
        <w:rPr>
          <w:rFonts w:ascii="Arial" w:hAnsi="Arial" w:cs="Arial"/>
          <w:i/>
          <w:sz w:val="20"/>
          <w:szCs w:val="20"/>
        </w:rPr>
      </w:pPr>
      <w:r w:rsidRPr="0046723C">
        <w:rPr>
          <w:rFonts w:ascii="Arial" w:hAnsi="Arial" w:cs="Arial"/>
          <w:i/>
          <w:sz w:val="20"/>
          <w:szCs w:val="20"/>
        </w:rPr>
        <w:t>Von der Apotheke auszufüllen:</w:t>
      </w:r>
    </w:p>
    <w:p w14:paraId="52F6CDC2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Datum:</w:t>
      </w:r>
    </w:p>
    <w:p w14:paraId="61406623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</w:p>
    <w:p w14:paraId="7E9B44AC" w14:textId="77777777" w:rsidR="002F3A7E" w:rsidRPr="00AE3A88" w:rsidRDefault="002F3A7E" w:rsidP="00B4675F">
      <w:pPr>
        <w:rPr>
          <w:rFonts w:ascii="Arial" w:hAnsi="Arial" w:cs="Arial"/>
          <w:sz w:val="20"/>
          <w:szCs w:val="20"/>
          <w:u w:val="single"/>
        </w:rPr>
      </w:pPr>
      <w:r w:rsidRPr="00AE3A88">
        <w:rPr>
          <w:rFonts w:ascii="Arial" w:hAnsi="Arial" w:cs="Arial"/>
          <w:sz w:val="20"/>
          <w:szCs w:val="20"/>
          <w:u w:val="single"/>
        </w:rPr>
        <w:t>Leistungserbri</w:t>
      </w:r>
      <w:r w:rsidR="00AE3A88">
        <w:rPr>
          <w:rFonts w:ascii="Arial" w:hAnsi="Arial" w:cs="Arial"/>
          <w:sz w:val="20"/>
          <w:szCs w:val="20"/>
          <w:u w:val="single"/>
        </w:rPr>
        <w:t>nger (Stempel und Unterschrift)</w:t>
      </w:r>
    </w:p>
    <w:p w14:paraId="25A67345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</w:p>
    <w:p w14:paraId="7DA0F069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2233DDE3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3AD41D1D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766DBE98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6B35BDFC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07C654A0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p w14:paraId="5EA93D23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  <w:r w:rsidRPr="00AE3A88">
        <w:rPr>
          <w:rFonts w:ascii="Arial" w:hAnsi="Arial" w:cs="Arial"/>
          <w:sz w:val="20"/>
          <w:szCs w:val="20"/>
          <w:u w:val="single"/>
        </w:rPr>
        <w:t>Leistungsnehmer</w:t>
      </w:r>
    </w:p>
    <w:p w14:paraId="1D9B5EB4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</w:p>
    <w:p w14:paraId="6C8CE3F3" w14:textId="77777777" w:rsidR="002F3A7E" w:rsidRPr="0046723C" w:rsidRDefault="002F3A7E" w:rsidP="002F3A7E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Name/Vorname:</w:t>
      </w:r>
      <w:r w:rsidRPr="0046723C">
        <w:rPr>
          <w:rFonts w:ascii="Arial" w:hAnsi="Arial" w:cs="Arial"/>
          <w:sz w:val="20"/>
          <w:szCs w:val="20"/>
        </w:rPr>
        <w:tab/>
      </w:r>
      <w:r w:rsidRPr="0046723C">
        <w:rPr>
          <w:rFonts w:ascii="Arial" w:hAnsi="Arial" w:cs="Arial"/>
          <w:sz w:val="20"/>
          <w:szCs w:val="20"/>
        </w:rPr>
        <w:tab/>
        <w:t>____________</w:t>
      </w:r>
      <w:r w:rsidR="00945066">
        <w:rPr>
          <w:rFonts w:ascii="Arial" w:hAnsi="Arial" w:cs="Arial"/>
          <w:sz w:val="20"/>
          <w:szCs w:val="20"/>
        </w:rPr>
        <w:t>____________________________</w:t>
      </w:r>
    </w:p>
    <w:p w14:paraId="7411C2D5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</w:p>
    <w:p w14:paraId="686C5266" w14:textId="77777777" w:rsidR="002F3A7E" w:rsidRPr="0046723C" w:rsidRDefault="002F3A7E" w:rsidP="002F3A7E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sz w:val="20"/>
          <w:szCs w:val="20"/>
        </w:rPr>
        <w:t>Adresse:</w:t>
      </w:r>
      <w:r w:rsidRPr="0046723C">
        <w:rPr>
          <w:rFonts w:ascii="Arial" w:hAnsi="Arial" w:cs="Arial"/>
          <w:sz w:val="20"/>
          <w:szCs w:val="20"/>
        </w:rPr>
        <w:tab/>
      </w:r>
      <w:r w:rsidRPr="0046723C">
        <w:rPr>
          <w:rFonts w:ascii="Arial" w:hAnsi="Arial" w:cs="Arial"/>
          <w:sz w:val="20"/>
          <w:szCs w:val="20"/>
        </w:rPr>
        <w:tab/>
      </w:r>
      <w:r w:rsidRPr="0046723C">
        <w:rPr>
          <w:rFonts w:ascii="Arial" w:hAnsi="Arial" w:cs="Arial"/>
          <w:sz w:val="20"/>
          <w:szCs w:val="20"/>
        </w:rPr>
        <w:tab/>
        <w:t>____________</w:t>
      </w:r>
      <w:r w:rsidR="00945066">
        <w:rPr>
          <w:rFonts w:ascii="Arial" w:hAnsi="Arial" w:cs="Arial"/>
          <w:sz w:val="20"/>
          <w:szCs w:val="20"/>
        </w:rPr>
        <w:t>____________________________</w:t>
      </w:r>
    </w:p>
    <w:p w14:paraId="1EA1F7FC" w14:textId="77777777" w:rsidR="002F3A7E" w:rsidRPr="0046723C" w:rsidRDefault="002F3A7E" w:rsidP="00B4675F">
      <w:pPr>
        <w:rPr>
          <w:rFonts w:ascii="Arial" w:hAnsi="Arial" w:cs="Arial"/>
          <w:sz w:val="20"/>
          <w:szCs w:val="20"/>
        </w:rPr>
      </w:pPr>
    </w:p>
    <w:p w14:paraId="46B34BB9" w14:textId="77777777" w:rsidR="002F3A7E" w:rsidRPr="00361F38" w:rsidRDefault="002F3A7E" w:rsidP="002F3A7E">
      <w:pPr>
        <w:rPr>
          <w:rFonts w:ascii="Arial" w:hAnsi="Arial" w:cs="Arial"/>
          <w:sz w:val="18"/>
          <w:szCs w:val="18"/>
        </w:rPr>
      </w:pPr>
      <w:r w:rsidRPr="0046723C">
        <w:rPr>
          <w:rFonts w:ascii="Arial" w:hAnsi="Arial" w:cs="Arial"/>
          <w:sz w:val="20"/>
          <w:szCs w:val="20"/>
        </w:rPr>
        <w:tab/>
      </w:r>
      <w:r w:rsidRPr="0046723C">
        <w:rPr>
          <w:rFonts w:ascii="Arial" w:hAnsi="Arial" w:cs="Arial"/>
          <w:sz w:val="20"/>
          <w:szCs w:val="20"/>
        </w:rPr>
        <w:tab/>
      </w:r>
      <w:r w:rsidRPr="004672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14:paraId="676CD57E" w14:textId="77777777" w:rsidR="002F3A7E" w:rsidRDefault="002F3A7E" w:rsidP="00B467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3099"/>
        <w:gridCol w:w="2345"/>
      </w:tblGrid>
      <w:tr w:rsidR="00C021B2" w:rsidRPr="00F53591" w14:paraId="59802EDA" w14:textId="77777777" w:rsidTr="00F53591">
        <w:tc>
          <w:tcPr>
            <w:tcW w:w="2141" w:type="dxa"/>
            <w:shd w:val="clear" w:color="auto" w:fill="auto"/>
          </w:tcPr>
          <w:p w14:paraId="55472215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F35B45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721" w:type="dxa"/>
            <w:shd w:val="clear" w:color="auto" w:fill="auto"/>
          </w:tcPr>
          <w:p w14:paraId="27011F2A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55177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  <w:tc>
          <w:tcPr>
            <w:tcW w:w="2418" w:type="dxa"/>
            <w:shd w:val="clear" w:color="auto" w:fill="auto"/>
          </w:tcPr>
          <w:p w14:paraId="59E33FCF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3D285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  <w:tr w:rsidR="00C021B2" w:rsidRPr="00F53591" w14:paraId="436C1029" w14:textId="77777777" w:rsidTr="00F53591">
        <w:tc>
          <w:tcPr>
            <w:tcW w:w="2141" w:type="dxa"/>
            <w:shd w:val="clear" w:color="auto" w:fill="auto"/>
          </w:tcPr>
          <w:p w14:paraId="259248D3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Bezeichnung des Medizinproduktes</w:t>
            </w:r>
          </w:p>
        </w:tc>
        <w:tc>
          <w:tcPr>
            <w:tcW w:w="4721" w:type="dxa"/>
            <w:shd w:val="clear" w:color="auto" w:fill="auto"/>
          </w:tcPr>
          <w:p w14:paraId="78008224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Hilfsmittelpositionsnummer</w:t>
            </w:r>
          </w:p>
        </w:tc>
        <w:tc>
          <w:tcPr>
            <w:tcW w:w="2418" w:type="dxa"/>
            <w:shd w:val="clear" w:color="auto" w:fill="auto"/>
          </w:tcPr>
          <w:p w14:paraId="468DA7D2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Seriennummer</w:t>
            </w:r>
            <w:r w:rsidR="007D265C">
              <w:rPr>
                <w:rFonts w:ascii="Arial" w:hAnsi="Arial" w:cs="Arial"/>
                <w:sz w:val="18"/>
                <w:szCs w:val="18"/>
              </w:rPr>
              <w:t>/UDI</w:t>
            </w:r>
          </w:p>
        </w:tc>
      </w:tr>
      <w:tr w:rsidR="008430F3" w:rsidRPr="00F53591" w14:paraId="0FC088EC" w14:textId="77777777" w:rsidTr="00F53591">
        <w:tc>
          <w:tcPr>
            <w:tcW w:w="2141" w:type="dxa"/>
            <w:shd w:val="clear" w:color="auto" w:fill="auto"/>
          </w:tcPr>
          <w:p w14:paraId="23B4CBD0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BB903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Einweisung in das Gerät:</w:t>
            </w:r>
          </w:p>
        </w:tc>
        <w:tc>
          <w:tcPr>
            <w:tcW w:w="4721" w:type="dxa"/>
            <w:shd w:val="clear" w:color="auto" w:fill="auto"/>
          </w:tcPr>
          <w:p w14:paraId="78F588BF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BED5C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53591">
              <w:rPr>
                <w:rFonts w:ascii="Arial" w:hAnsi="Arial" w:cs="Arial"/>
                <w:sz w:val="18"/>
                <w:szCs w:val="18"/>
              </w:rPr>
              <w:t xml:space="preserve"> Funktionskontrolle bestanden</w:t>
            </w:r>
          </w:p>
        </w:tc>
        <w:tc>
          <w:tcPr>
            <w:tcW w:w="2418" w:type="dxa"/>
            <w:shd w:val="clear" w:color="auto" w:fill="auto"/>
          </w:tcPr>
          <w:p w14:paraId="591DEADD" w14:textId="77777777" w:rsidR="00C021B2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817A5" w14:textId="77777777" w:rsidR="00945066" w:rsidRPr="00F53591" w:rsidRDefault="00C021B2" w:rsidP="00C021B2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53591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945066" w:rsidRPr="00F53591">
              <w:rPr>
                <w:rFonts w:ascii="Arial" w:hAnsi="Arial" w:cs="Arial"/>
                <w:sz w:val="18"/>
                <w:szCs w:val="18"/>
              </w:rPr>
              <w:t>ebrauchsanweis</w:t>
            </w:r>
            <w:r w:rsidRPr="00F53591">
              <w:rPr>
                <w:rFonts w:ascii="Arial" w:hAnsi="Arial" w:cs="Arial"/>
                <w:sz w:val="18"/>
                <w:szCs w:val="18"/>
              </w:rPr>
              <w:t xml:space="preserve">ung </w:t>
            </w:r>
            <w:r w:rsidR="00945066" w:rsidRPr="00F535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FFC57" w14:textId="77777777" w:rsidR="00C021B2" w:rsidRPr="00F53591" w:rsidRDefault="00945066" w:rsidP="00C021B2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021B2" w:rsidRPr="00F53591">
              <w:rPr>
                <w:rFonts w:ascii="Arial" w:hAnsi="Arial" w:cs="Arial"/>
                <w:sz w:val="18"/>
                <w:szCs w:val="18"/>
              </w:rPr>
              <w:t>vorhanden</w:t>
            </w:r>
          </w:p>
        </w:tc>
      </w:tr>
    </w:tbl>
    <w:p w14:paraId="68518E30" w14:textId="77777777" w:rsidR="00C021B2" w:rsidRDefault="00C021B2" w:rsidP="00B4675F">
      <w:pPr>
        <w:rPr>
          <w:rFonts w:ascii="Arial" w:hAnsi="Arial" w:cs="Arial"/>
          <w:sz w:val="22"/>
          <w:szCs w:val="22"/>
        </w:rPr>
      </w:pPr>
    </w:p>
    <w:p w14:paraId="1BC8BA15" w14:textId="77777777" w:rsidR="00C021B2" w:rsidRDefault="00C021B2" w:rsidP="00C02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</w:p>
    <w:p w14:paraId="7E9767A8" w14:textId="158AE265" w:rsidR="00C021B2" w:rsidRDefault="00C021B2" w:rsidP="00C02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Erfolgt durch (Apothekenmitarbeiter</w:t>
      </w:r>
      <w:r w:rsidR="00E3187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in):</w:t>
      </w:r>
    </w:p>
    <w:p w14:paraId="1170826F" w14:textId="77777777" w:rsidR="00C021B2" w:rsidRDefault="00C021B2" w:rsidP="00B4675F">
      <w:pPr>
        <w:rPr>
          <w:rFonts w:ascii="Arial" w:hAnsi="Arial" w:cs="Arial"/>
          <w:sz w:val="22"/>
          <w:szCs w:val="22"/>
        </w:rPr>
      </w:pPr>
    </w:p>
    <w:p w14:paraId="24488D1B" w14:textId="77777777" w:rsidR="002F3A7E" w:rsidRDefault="00C021B2" w:rsidP="00B4675F">
      <w:pPr>
        <w:rPr>
          <w:rFonts w:ascii="Arial" w:hAnsi="Arial" w:cs="Arial"/>
          <w:sz w:val="18"/>
          <w:szCs w:val="18"/>
        </w:rPr>
      </w:pPr>
      <w:r w:rsidRPr="00C021B2">
        <w:rPr>
          <w:rFonts w:ascii="Arial" w:hAnsi="Arial" w:cs="Arial"/>
          <w:sz w:val="18"/>
          <w:szCs w:val="18"/>
        </w:rPr>
        <w:t>Messtechnische Kontrolle (nach §14 MPBetreibV)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021B2" w:rsidRPr="00F53591" w14:paraId="672BEB4D" w14:textId="77777777" w:rsidTr="00F53591">
        <w:tc>
          <w:tcPr>
            <w:tcW w:w="4602" w:type="dxa"/>
            <w:shd w:val="clear" w:color="auto" w:fill="auto"/>
          </w:tcPr>
          <w:p w14:paraId="0E5A01CE" w14:textId="77777777" w:rsidR="00C021B2" w:rsidRPr="00F53591" w:rsidRDefault="00C021B2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Überprüfung fällig am:</w:t>
            </w:r>
          </w:p>
        </w:tc>
        <w:tc>
          <w:tcPr>
            <w:tcW w:w="4602" w:type="dxa"/>
            <w:shd w:val="clear" w:color="auto" w:fill="auto"/>
          </w:tcPr>
          <w:p w14:paraId="2E03E9C5" w14:textId="77777777" w:rsidR="00C021B2" w:rsidRPr="00F53591" w:rsidRDefault="00C021B2" w:rsidP="00F53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Bestanden am:</w:t>
            </w:r>
          </w:p>
        </w:tc>
      </w:tr>
      <w:tr w:rsidR="00C021B2" w:rsidRPr="00F53591" w14:paraId="6E559DB4" w14:textId="77777777" w:rsidTr="00F53591">
        <w:tc>
          <w:tcPr>
            <w:tcW w:w="4602" w:type="dxa"/>
            <w:shd w:val="clear" w:color="auto" w:fill="auto"/>
          </w:tcPr>
          <w:p w14:paraId="1AEEE6C8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14:paraId="5A183928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1B2" w:rsidRPr="00F53591" w14:paraId="1C9482A9" w14:textId="77777777" w:rsidTr="00F53591">
        <w:tc>
          <w:tcPr>
            <w:tcW w:w="4602" w:type="dxa"/>
            <w:shd w:val="clear" w:color="auto" w:fill="auto"/>
          </w:tcPr>
          <w:p w14:paraId="658FEAFD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14:paraId="5D36DBA0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1B2" w:rsidRPr="00F53591" w14:paraId="6B11A831" w14:textId="77777777" w:rsidTr="00F53591">
        <w:tc>
          <w:tcPr>
            <w:tcW w:w="4602" w:type="dxa"/>
            <w:shd w:val="clear" w:color="auto" w:fill="auto"/>
          </w:tcPr>
          <w:p w14:paraId="086558B4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14:paraId="3308938F" w14:textId="77777777" w:rsidR="00C021B2" w:rsidRPr="00F53591" w:rsidRDefault="00C021B2" w:rsidP="00B4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6E5870" w14:textId="77777777" w:rsidR="00C021B2" w:rsidRPr="00C021B2" w:rsidRDefault="00C021B2" w:rsidP="00B4675F">
      <w:pPr>
        <w:rPr>
          <w:rFonts w:ascii="Arial" w:hAnsi="Arial" w:cs="Arial"/>
          <w:sz w:val="18"/>
          <w:szCs w:val="18"/>
        </w:rPr>
      </w:pPr>
    </w:p>
    <w:p w14:paraId="6743853F" w14:textId="77777777" w:rsidR="00AE3A88" w:rsidRDefault="00AE3A88" w:rsidP="00B4675F">
      <w:pPr>
        <w:rPr>
          <w:rFonts w:ascii="Arial" w:hAnsi="Arial" w:cs="Arial"/>
          <w:i/>
          <w:sz w:val="20"/>
          <w:szCs w:val="20"/>
        </w:rPr>
      </w:pPr>
    </w:p>
    <w:p w14:paraId="245BA372" w14:textId="77777777" w:rsidR="0046723C" w:rsidRPr="0046723C" w:rsidRDefault="0046723C" w:rsidP="00B4675F">
      <w:pPr>
        <w:rPr>
          <w:rFonts w:ascii="Arial" w:hAnsi="Arial" w:cs="Arial"/>
          <w:sz w:val="20"/>
          <w:szCs w:val="20"/>
        </w:rPr>
      </w:pPr>
      <w:r w:rsidRPr="0046723C">
        <w:rPr>
          <w:rFonts w:ascii="Arial" w:hAnsi="Arial" w:cs="Arial"/>
          <w:i/>
          <w:sz w:val="20"/>
          <w:szCs w:val="20"/>
        </w:rPr>
        <w:t>Vom Leistungsnehmer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662"/>
      </w:tblGrid>
      <w:tr w:rsidR="0046723C" w:rsidRPr="00F53591" w14:paraId="03A2DB1F" w14:textId="77777777" w:rsidTr="00F53591">
        <w:tc>
          <w:tcPr>
            <w:tcW w:w="392" w:type="dxa"/>
            <w:shd w:val="clear" w:color="auto" w:fill="auto"/>
          </w:tcPr>
          <w:p w14:paraId="6A9A12EB" w14:textId="77777777" w:rsidR="0046723C" w:rsidRPr="00F53591" w:rsidRDefault="0046723C" w:rsidP="00B4675F">
            <w:pPr>
              <w:rPr>
                <w:rFonts w:ascii="Arial" w:hAnsi="Arial" w:cs="Arial"/>
                <w:sz w:val="20"/>
                <w:szCs w:val="20"/>
              </w:rPr>
            </w:pPr>
            <w:r w:rsidRPr="00F53591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812" w:type="dxa"/>
            <w:shd w:val="clear" w:color="auto" w:fill="auto"/>
          </w:tcPr>
          <w:p w14:paraId="33D4BEA7" w14:textId="77777777" w:rsidR="0046723C" w:rsidRPr="00F53591" w:rsidRDefault="0046723C" w:rsidP="008430F3">
            <w:pPr>
              <w:rPr>
                <w:rFonts w:ascii="Arial" w:hAnsi="Arial" w:cs="Arial"/>
                <w:sz w:val="20"/>
                <w:szCs w:val="20"/>
              </w:rPr>
            </w:pPr>
            <w:r w:rsidRPr="00F53591">
              <w:rPr>
                <w:rFonts w:ascii="Arial" w:hAnsi="Arial" w:cs="Arial"/>
                <w:sz w:val="20"/>
                <w:szCs w:val="20"/>
              </w:rPr>
              <w:t>Meine Apotheke hat mich über die Pflicht einer Messtechnischen Kontrolle meines o.g. Blutdruckmessgeräts aufgeklärt. Eine Überprüfung ist nach Inbetriebnahme spätestens alle 2 Jahre zum Jahresende fällig. Hierfür ist zur Abrechnung vorab eine Neuverordnung durch meinen Arzt erforderli</w:t>
            </w:r>
            <w:r w:rsidR="008430F3" w:rsidRPr="00F53591">
              <w:rPr>
                <w:rFonts w:ascii="Arial" w:hAnsi="Arial" w:cs="Arial"/>
                <w:sz w:val="20"/>
                <w:szCs w:val="20"/>
              </w:rPr>
              <w:t>ch</w:t>
            </w:r>
            <w:r w:rsidRPr="00F53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9BCEE8F" w14:textId="77777777" w:rsidR="0046723C" w:rsidRDefault="0046723C" w:rsidP="00B4675F">
      <w:pPr>
        <w:rPr>
          <w:rFonts w:ascii="Arial" w:hAnsi="Arial" w:cs="Arial"/>
          <w:sz w:val="20"/>
          <w:szCs w:val="20"/>
        </w:rPr>
      </w:pPr>
    </w:p>
    <w:p w14:paraId="0018A391" w14:textId="77777777" w:rsidR="006C7A77" w:rsidRDefault="008430F3" w:rsidP="00B46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Unterschrift: </w:t>
      </w:r>
      <w:r w:rsidRPr="008430F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  <w:u w:val="single"/>
        </w:rPr>
        <w:tab/>
      </w:r>
      <w:r w:rsidRPr="008430F3">
        <w:rPr>
          <w:rFonts w:ascii="Arial" w:hAnsi="Arial" w:cs="Arial"/>
          <w:sz w:val="20"/>
          <w:szCs w:val="20"/>
        </w:rPr>
        <w:t xml:space="preserve">            </w:t>
      </w:r>
    </w:p>
    <w:p w14:paraId="36BAFC2E" w14:textId="4D1C4616" w:rsidR="00A3470E" w:rsidRPr="0046723C" w:rsidRDefault="00DB4738" w:rsidP="00504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D07717" w:rsidRPr="00DB4738">
        <w:rPr>
          <w:rFonts w:ascii="Arial" w:hAnsi="Arial" w:cs="Arial"/>
          <w:sz w:val="16"/>
          <w:szCs w:val="16"/>
        </w:rPr>
        <w:t>(In dop</w:t>
      </w:r>
      <w:r w:rsidR="00A91F94" w:rsidRPr="00DB4738">
        <w:rPr>
          <w:rFonts w:ascii="Arial" w:hAnsi="Arial" w:cs="Arial"/>
          <w:sz w:val="16"/>
          <w:szCs w:val="16"/>
        </w:rPr>
        <w:t>pelter Ausführung auszustellen - f</w:t>
      </w:r>
      <w:r w:rsidR="00D07717" w:rsidRPr="00DB4738">
        <w:rPr>
          <w:rFonts w:ascii="Arial" w:hAnsi="Arial" w:cs="Arial"/>
          <w:sz w:val="16"/>
          <w:szCs w:val="16"/>
        </w:rPr>
        <w:t>ür Apotheke und Patienten/Patienti</w:t>
      </w:r>
      <w:r w:rsidR="00FA11E8">
        <w:rPr>
          <w:rFonts w:ascii="Arial" w:hAnsi="Arial" w:cs="Arial"/>
          <w:sz w:val="16"/>
          <w:szCs w:val="16"/>
        </w:rPr>
        <w:t>n</w:t>
      </w:r>
      <w:r w:rsidR="00910A0F">
        <w:rPr>
          <w:rFonts w:ascii="Arial" w:hAnsi="Arial" w:cs="Arial"/>
          <w:sz w:val="16"/>
          <w:szCs w:val="16"/>
        </w:rPr>
        <w:t>)</w:t>
      </w:r>
    </w:p>
    <w:sectPr w:rsidR="00A3470E" w:rsidRPr="0046723C" w:rsidSect="0003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7871" w14:textId="77777777" w:rsidR="00390160" w:rsidRDefault="00390160">
      <w:r>
        <w:separator/>
      </w:r>
    </w:p>
  </w:endnote>
  <w:endnote w:type="continuationSeparator" w:id="0">
    <w:p w14:paraId="01E12D51" w14:textId="77777777" w:rsidR="00390160" w:rsidRDefault="003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531C29" w14:paraId="527E4AC1" w14:textId="77777777" w:rsidTr="00040DE8">
      <w:tc>
        <w:tcPr>
          <w:tcW w:w="1871" w:type="dxa"/>
          <w:vMerge w:val="restart"/>
          <w:vAlign w:val="center"/>
        </w:tcPr>
        <w:p w14:paraId="7565C822" w14:textId="77777777" w:rsidR="00531C29" w:rsidRDefault="00836D7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E65DDFD" wp14:editId="050221BC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10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387707" w14:textId="77777777" w:rsidR="00531C29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531C29" w14:paraId="7C988ADB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6F3B44BF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4FC9414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6DB3928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32C9BF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168CE1D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CB817E2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D7921E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B175F5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5AB2133A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531C29" w14:paraId="59DBB0E3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313FE41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10DBF7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777B08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5BCB3B1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346560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C603F3C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4366CD38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5C1DE29C" w14:textId="77777777" w:rsidR="00531C29" w:rsidRPr="00F8219C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5DD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76387707" w14:textId="77777777" w:rsidR="00531C29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531C29" w14:paraId="7C988ADB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6F3B44BF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4FC9414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6DB3928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32C9BF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168CE1D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CB817E2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D7921E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B175F5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5AB2133A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531C29" w14:paraId="59DBB0E3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0313FE41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10DBF7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777B08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5BCB3B1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346560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C603F3C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4366CD38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5C1DE29C" w14:textId="77777777" w:rsidR="00531C29" w:rsidRPr="00F8219C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D4CF36" wp14:editId="281E2103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9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47367C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1C021A14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17AF26D8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D4CF36" id="Text Box 52" o:spid="_x0000_s1028" type="#_x0000_t202" style="position:absolute;margin-left:-33.75pt;margin-top:-33.25pt;width:71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5947367C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1C021A14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17AF26D8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26E53420" wp14:editId="420D86C4">
                <wp:extent cx="742950" cy="203200"/>
                <wp:effectExtent l="0" t="0" r="0" b="0"/>
                <wp:docPr id="4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5CBBA787" w14:textId="77777777" w:rsidR="00531C29" w:rsidRPr="000A773D" w:rsidRDefault="00531C29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2616C488" w14:textId="77777777" w:rsidR="00531C29" w:rsidRPr="000A773D" w:rsidRDefault="00531C29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531C29" w14:paraId="2BB5C56F" w14:textId="77777777" w:rsidTr="00040DE8">
      <w:tc>
        <w:tcPr>
          <w:tcW w:w="1871" w:type="dxa"/>
          <w:vMerge/>
        </w:tcPr>
        <w:p w14:paraId="5206B48A" w14:textId="77777777" w:rsidR="00531C29" w:rsidRDefault="00531C29" w:rsidP="008922CF">
          <w:pPr>
            <w:pStyle w:val="Fuzeile"/>
          </w:pPr>
        </w:p>
      </w:tc>
      <w:tc>
        <w:tcPr>
          <w:tcW w:w="5272" w:type="dxa"/>
        </w:tcPr>
        <w:p w14:paraId="6648F795" w14:textId="77777777" w:rsidR="00531C29" w:rsidRPr="000A773D" w:rsidRDefault="00531C29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184F0D16" w14:textId="77777777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492CC8">
            <w:fldChar w:fldCharType="begin"/>
          </w:r>
          <w:r w:rsidR="00492CC8">
            <w:instrText xml:space="preserve"> NUMPAGES  \* MERGEFORMAT </w:instrText>
          </w:r>
          <w:r w:rsidR="00492CC8">
            <w:fldChar w:fldCharType="separate"/>
          </w:r>
          <w:r w:rsidR="007E25C1" w:rsidRPr="007E25C1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492CC8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7763EEE4" w14:textId="77777777" w:rsidR="00531C29" w:rsidRPr="00D35A39" w:rsidRDefault="00836D7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F7F090" wp14:editId="11D4723F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EE40FD" w14:textId="77777777" w:rsidR="00531C29" w:rsidRPr="00116369" w:rsidRDefault="00531C2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7F090" id="Text Box 51" o:spid="_x0000_s1029" type="#_x0000_t202" style="position:absolute;margin-left:7.55pt;margin-top:5.5pt;width:102.7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BEE40FD" w14:textId="77777777" w:rsidR="00531C29" w:rsidRPr="00116369" w:rsidRDefault="00531C29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531C29" w14:paraId="406A072B" w14:textId="77777777" w:rsidTr="008922CF">
      <w:tc>
        <w:tcPr>
          <w:tcW w:w="1871" w:type="dxa"/>
          <w:vMerge w:val="restart"/>
          <w:vAlign w:val="center"/>
        </w:tcPr>
        <w:p w14:paraId="0E51C92D" w14:textId="77777777" w:rsidR="00531C29" w:rsidRDefault="00836D7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1E2F9BA1" wp14:editId="23722092">
                <wp:extent cx="742950" cy="203200"/>
                <wp:effectExtent l="0" t="0" r="0" b="0"/>
                <wp:docPr id="3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29F7B3E" w14:textId="77777777" w:rsidR="00531C29" w:rsidRPr="000A773D" w:rsidRDefault="00531C29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6B47E6B1" w14:textId="77777777" w:rsidR="00531C29" w:rsidRPr="000A773D" w:rsidRDefault="00531C29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531C29" w14:paraId="35458389" w14:textId="77777777" w:rsidTr="008922CF">
      <w:tc>
        <w:tcPr>
          <w:tcW w:w="1871" w:type="dxa"/>
          <w:vMerge/>
        </w:tcPr>
        <w:p w14:paraId="3EA1C1A1" w14:textId="77777777" w:rsidR="00531C29" w:rsidRDefault="00531C29" w:rsidP="008922CF">
          <w:pPr>
            <w:pStyle w:val="Fuzeile"/>
          </w:pPr>
        </w:p>
      </w:tc>
      <w:tc>
        <w:tcPr>
          <w:tcW w:w="5289" w:type="dxa"/>
        </w:tcPr>
        <w:p w14:paraId="5E8E227D" w14:textId="6C07B705" w:rsidR="00531C29" w:rsidRPr="000A773D" w:rsidRDefault="006C7A77" w:rsidP="00DB473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B76EA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AB0E11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76EA4">
            <w:rPr>
              <w:rFonts w:ascii="Arial" w:hAnsi="Arial" w:cs="Arial"/>
              <w:color w:val="444444"/>
              <w:sz w:val="16"/>
              <w:szCs w:val="16"/>
            </w:rPr>
            <w:t>28.11</w:t>
          </w:r>
          <w:r w:rsidR="00351598"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2534" w:type="dxa"/>
          <w:vAlign w:val="center"/>
        </w:tcPr>
        <w:p w14:paraId="0DCE0FEC" w14:textId="7BFD1188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C445A4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492CC8">
            <w:fldChar w:fldCharType="begin"/>
          </w:r>
          <w:r w:rsidR="00492CC8">
            <w:instrText xml:space="preserve"> NUMPAGES  \* MERGEFORMAT </w:instrText>
          </w:r>
          <w:r w:rsidR="00492CC8">
            <w:fldChar w:fldCharType="separate"/>
          </w:r>
          <w:r w:rsidR="00C445A4" w:rsidRPr="00C445A4">
            <w:rPr>
              <w:rFonts w:ascii="Arial" w:hAnsi="Arial" w:cs="Arial"/>
              <w:noProof/>
              <w:color w:val="444444"/>
              <w:sz w:val="16"/>
              <w:szCs w:val="16"/>
            </w:rPr>
            <w:t>5</w:t>
          </w:r>
          <w:r w:rsidR="00492CC8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46D3FE74" w14:textId="77777777" w:rsidR="00531C29" w:rsidRDefault="00531C29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F3DB" w14:textId="77777777" w:rsidR="00A97951" w:rsidRDefault="00A97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697" w14:textId="77777777" w:rsidR="00390160" w:rsidRDefault="00390160">
      <w:r>
        <w:separator/>
      </w:r>
    </w:p>
  </w:footnote>
  <w:footnote w:type="continuationSeparator" w:id="0">
    <w:p w14:paraId="340ED415" w14:textId="77777777" w:rsidR="00390160" w:rsidRDefault="00390160">
      <w:r>
        <w:continuationSeparator/>
      </w:r>
    </w:p>
  </w:footnote>
  <w:footnote w:id="1">
    <w:p w14:paraId="0FCD0CB8" w14:textId="3D751BF0" w:rsidR="00152A8F" w:rsidRPr="00152A8F" w:rsidRDefault="00152A8F">
      <w:pPr>
        <w:pStyle w:val="Funotentext"/>
        <w:rPr>
          <w:rFonts w:ascii="Arial" w:hAnsi="Arial" w:cs="Arial"/>
          <w:sz w:val="18"/>
          <w:szCs w:val="18"/>
        </w:rPr>
      </w:pPr>
      <w:r w:rsidRPr="00152A8F">
        <w:rPr>
          <w:rStyle w:val="Funotenzeichen"/>
          <w:rFonts w:ascii="Arial" w:hAnsi="Arial" w:cs="Arial"/>
          <w:sz w:val="18"/>
          <w:szCs w:val="18"/>
        </w:rPr>
        <w:footnoteRef/>
      </w:r>
      <w:r w:rsidRPr="00152A8F">
        <w:rPr>
          <w:rFonts w:ascii="Arial" w:hAnsi="Arial" w:cs="Arial"/>
          <w:sz w:val="18"/>
          <w:szCs w:val="18"/>
        </w:rPr>
        <w:t xml:space="preserve"> Findet nur Anwendung, wenn der Betreiber (Krankenkasse) die Betreiberpflichten vertraglich auf einen Dritten (Apotheke) überträgt (§ 3 MPBetreibV).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5B2" w14:textId="77777777" w:rsidR="00531C29" w:rsidRDefault="00836D7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662CF7" wp14:editId="1CD7F5BF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D6AC5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531C29">
      <w:rPr>
        <w:rFonts w:ascii="Wingdings" w:hAnsi="Wingdings"/>
        <w:b/>
        <w:color w:val="FFFFFF"/>
      </w:rPr>
      <w:t></w:t>
    </w:r>
    <w:r w:rsidR="00531C29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531C29">
      <w:rPr>
        <w:rFonts w:ascii="Arial" w:hAnsi="Arial"/>
        <w:b/>
        <w:color w:val="FFFFFF"/>
      </w:rPr>
      <w:t>pt</w:t>
    </w:r>
    <w:proofErr w:type="spellEnd"/>
    <w:r w:rsidR="00531C29">
      <w:rPr>
        <w:rFonts w:ascii="Arial" w:hAnsi="Arial"/>
        <w:b/>
        <w:color w:val="FFFFFF"/>
      </w:rPr>
      <w:t xml:space="preserve">, Zeilenabstand Einfach) </w:t>
    </w:r>
  </w:p>
  <w:p w14:paraId="014ADDE0" w14:textId="77777777" w:rsidR="00531C29" w:rsidRPr="00FB55FC" w:rsidRDefault="00531C29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302E968B" w14:textId="77777777" w:rsidR="00531C29" w:rsidRPr="000630E8" w:rsidRDefault="00531C29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E5DC" w14:textId="3D87C8C1" w:rsidR="00531C29" w:rsidRDefault="00E31875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CA57B2" wp14:editId="7EC49136">
              <wp:simplePos x="0" y="0"/>
              <wp:positionH relativeFrom="column">
                <wp:posOffset>-170180</wp:posOffset>
              </wp:positionH>
              <wp:positionV relativeFrom="paragraph">
                <wp:posOffset>-69850</wp:posOffset>
              </wp:positionV>
              <wp:extent cx="6002655" cy="685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02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D1F9" w14:textId="77777777" w:rsidR="00531C29" w:rsidRDefault="00531C29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3FDF1905" w14:textId="5DEB3E38" w:rsidR="00E4669D" w:rsidRPr="00E4669D" w:rsidRDefault="00B555DA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Umgang mit Medizinprodukten i</w:t>
                          </w:r>
                          <w:r w:rsidR="00AB6894">
                            <w:rPr>
                              <w:rFonts w:ascii="Arial" w:hAnsi="Arial" w:cs="Arial"/>
                              <w:color w:val="FFFFFF"/>
                            </w:rPr>
                            <w:t>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57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3.4pt;margin-top:-5.5pt;width:47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" filled="f" stroked="f">
              <o:lock v:ext="edit" aspectratio="t"/>
              <v:textbox>
                <w:txbxContent>
                  <w:p w14:paraId="2F17D1F9" w14:textId="77777777" w:rsidR="00531C29" w:rsidRDefault="00531C29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3FDF1905" w14:textId="5DEB3E38" w:rsidR="00E4669D" w:rsidRPr="00E4669D" w:rsidRDefault="00B555DA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Umgang mit Medizinprodukten i</w:t>
                    </w:r>
                    <w:r w:rsidR="00AB6894">
                      <w:rPr>
                        <w:rFonts w:ascii="Arial" w:hAnsi="Arial" w:cs="Arial"/>
                        <w:color w:val="FFFFFF"/>
                      </w:rPr>
                      <w:t>n der Apotheke</w:t>
                    </w:r>
                  </w:p>
                </w:txbxContent>
              </v:textbox>
            </v:shape>
          </w:pict>
        </mc:Fallback>
      </mc:AlternateContent>
    </w:r>
    <w:r w:rsidR="00836D7A"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3FB5716" wp14:editId="3E588143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0860B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48E3E487" w14:textId="77777777" w:rsidR="00531C29" w:rsidRDefault="00531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C00AEA" w14:paraId="3F5C1021" w14:textId="77777777" w:rsidTr="00390160">
      <w:tc>
        <w:tcPr>
          <w:tcW w:w="6804" w:type="dxa"/>
          <w:vMerge w:val="restart"/>
          <w:vAlign w:val="center"/>
        </w:tcPr>
        <w:p w14:paraId="12A62ED5" w14:textId="77777777" w:rsidR="00C00AEA" w:rsidRDefault="00836D7A" w:rsidP="00C00AEA">
          <w:r w:rsidRPr="00724E20">
            <w:rPr>
              <w:noProof/>
            </w:rPr>
            <w:drawing>
              <wp:inline distT="0" distB="0" distL="0" distR="0" wp14:anchorId="6C58338A" wp14:editId="0EBE1F4F">
                <wp:extent cx="1149350" cy="361950"/>
                <wp:effectExtent l="0" t="0" r="0" b="0"/>
                <wp:docPr id="1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C5F6677" w14:textId="742D8F8F" w:rsidR="00C00AEA" w:rsidRPr="00516002" w:rsidRDefault="000422E0" w:rsidP="00C00AEA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Empfehlung</w:t>
          </w:r>
          <w:r w:rsidR="00351598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en</w:t>
          </w: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 </w:t>
          </w:r>
        </w:p>
      </w:tc>
      <w:tc>
        <w:tcPr>
          <w:tcW w:w="425" w:type="dxa"/>
          <w:vAlign w:val="center"/>
        </w:tcPr>
        <w:p w14:paraId="42EAA8D7" w14:textId="77777777" w:rsidR="00C00AEA" w:rsidRPr="00233A6D" w:rsidRDefault="00C00AEA" w:rsidP="00C00AEA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C00AEA" w14:paraId="6BE7A5ED" w14:textId="77777777" w:rsidTr="00390160">
      <w:tc>
        <w:tcPr>
          <w:tcW w:w="6804" w:type="dxa"/>
          <w:vMerge/>
        </w:tcPr>
        <w:p w14:paraId="49E39B87" w14:textId="77777777" w:rsidR="00C00AEA" w:rsidRDefault="00C00AEA" w:rsidP="00C00AEA"/>
      </w:tc>
      <w:tc>
        <w:tcPr>
          <w:tcW w:w="2127" w:type="dxa"/>
        </w:tcPr>
        <w:p w14:paraId="3BD26635" w14:textId="77777777" w:rsidR="00C00AEA" w:rsidRPr="00A6707C" w:rsidRDefault="00C00AEA" w:rsidP="00C00AEA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1A7C2C4" w14:textId="77777777" w:rsidR="00C00AEA" w:rsidRPr="00A6707C" w:rsidRDefault="00C00AEA" w:rsidP="00C00AEA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C00AEA" w14:paraId="46BA17FF" w14:textId="77777777" w:rsidTr="00390160">
      <w:tc>
        <w:tcPr>
          <w:tcW w:w="6804" w:type="dxa"/>
          <w:vMerge/>
        </w:tcPr>
        <w:p w14:paraId="30D5754D" w14:textId="77777777" w:rsidR="00C00AEA" w:rsidRDefault="00C00AEA" w:rsidP="00C00AEA"/>
      </w:tc>
      <w:tc>
        <w:tcPr>
          <w:tcW w:w="2127" w:type="dxa"/>
        </w:tcPr>
        <w:p w14:paraId="0801DCB9" w14:textId="77777777" w:rsidR="00C00AEA" w:rsidRPr="00516002" w:rsidRDefault="00C00AEA" w:rsidP="00C00AEA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4A7D5F34" w14:textId="77777777" w:rsidR="00C00AEA" w:rsidRPr="00A6707C" w:rsidRDefault="00C00AEA" w:rsidP="00C00AEA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6C375DC3" w14:textId="77777777" w:rsidR="00C00AEA" w:rsidRDefault="00836D7A" w:rsidP="00C00AEA"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C3DC03" wp14:editId="2ADC2F6A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0" t="0" r="9525" b="3810"/>
              <wp:wrapNone/>
              <wp:docPr id="7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D1773" id="Freeform 44" o:spid="_x0000_s1026" style="position:absolute;margin-left:-15.4pt;margin-top:39.75pt;width:501.75pt;height:56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IdFdD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3.5pt;height:21.75pt" o:bullet="t">
        <v:imagedata r:id="rId1" o:title=""/>
      </v:shape>
    </w:pict>
  </w:numPicBullet>
  <w:numPicBullet w:numPicBulletId="1">
    <w:pict>
      <v:shape id="_x0000_i1043" type="#_x0000_t75" style="width:14.25pt;height:14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30C"/>
    <w:multiLevelType w:val="hybridMultilevel"/>
    <w:tmpl w:val="833C3A34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2230">
    <w:abstractNumId w:val="0"/>
  </w:num>
  <w:num w:numId="2" w16cid:durableId="338509343">
    <w:abstractNumId w:val="10"/>
  </w:num>
  <w:num w:numId="3" w16cid:durableId="1921324554">
    <w:abstractNumId w:val="8"/>
  </w:num>
  <w:num w:numId="4" w16cid:durableId="1589146353">
    <w:abstractNumId w:val="7"/>
  </w:num>
  <w:num w:numId="5" w16cid:durableId="769666587">
    <w:abstractNumId w:val="6"/>
  </w:num>
  <w:num w:numId="6" w16cid:durableId="1457985709">
    <w:abstractNumId w:val="5"/>
  </w:num>
  <w:num w:numId="7" w16cid:durableId="1142388129">
    <w:abstractNumId w:val="9"/>
  </w:num>
  <w:num w:numId="8" w16cid:durableId="1736508442">
    <w:abstractNumId w:val="4"/>
  </w:num>
  <w:num w:numId="9" w16cid:durableId="459685609">
    <w:abstractNumId w:val="3"/>
  </w:num>
  <w:num w:numId="10" w16cid:durableId="1510757609">
    <w:abstractNumId w:val="2"/>
  </w:num>
  <w:num w:numId="11" w16cid:durableId="403532324">
    <w:abstractNumId w:val="1"/>
  </w:num>
  <w:num w:numId="12" w16cid:durableId="52586394">
    <w:abstractNumId w:val="33"/>
  </w:num>
  <w:num w:numId="13" w16cid:durableId="920991737">
    <w:abstractNumId w:val="13"/>
  </w:num>
  <w:num w:numId="14" w16cid:durableId="783112814">
    <w:abstractNumId w:val="36"/>
  </w:num>
  <w:num w:numId="15" w16cid:durableId="1195122564">
    <w:abstractNumId w:val="39"/>
  </w:num>
  <w:num w:numId="16" w16cid:durableId="655230414">
    <w:abstractNumId w:val="24"/>
  </w:num>
  <w:num w:numId="17" w16cid:durableId="525486512">
    <w:abstractNumId w:val="18"/>
  </w:num>
  <w:num w:numId="18" w16cid:durableId="1357317463">
    <w:abstractNumId w:val="20"/>
  </w:num>
  <w:num w:numId="19" w16cid:durableId="505750123">
    <w:abstractNumId w:val="31"/>
  </w:num>
  <w:num w:numId="20" w16cid:durableId="1920820319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682781595">
    <w:abstractNumId w:val="26"/>
  </w:num>
  <w:num w:numId="22" w16cid:durableId="1411538077">
    <w:abstractNumId w:val="17"/>
  </w:num>
  <w:num w:numId="23" w16cid:durableId="416024086">
    <w:abstractNumId w:val="25"/>
  </w:num>
  <w:num w:numId="24" w16cid:durableId="647130757">
    <w:abstractNumId w:val="30"/>
  </w:num>
  <w:num w:numId="25" w16cid:durableId="1391685155">
    <w:abstractNumId w:val="23"/>
  </w:num>
  <w:num w:numId="26" w16cid:durableId="1728795004">
    <w:abstractNumId w:val="16"/>
  </w:num>
  <w:num w:numId="27" w16cid:durableId="1819221305">
    <w:abstractNumId w:val="14"/>
  </w:num>
  <w:num w:numId="28" w16cid:durableId="197621435">
    <w:abstractNumId w:val="35"/>
  </w:num>
  <w:num w:numId="29" w16cid:durableId="802429604">
    <w:abstractNumId w:val="19"/>
  </w:num>
  <w:num w:numId="30" w16cid:durableId="1869101677">
    <w:abstractNumId w:val="34"/>
  </w:num>
  <w:num w:numId="31" w16cid:durableId="1098715663">
    <w:abstractNumId w:val="12"/>
  </w:num>
  <w:num w:numId="32" w16cid:durableId="1629358739">
    <w:abstractNumId w:val="22"/>
  </w:num>
  <w:num w:numId="33" w16cid:durableId="1125395308">
    <w:abstractNumId w:val="37"/>
  </w:num>
  <w:num w:numId="34" w16cid:durableId="32072894">
    <w:abstractNumId w:val="28"/>
  </w:num>
  <w:num w:numId="35" w16cid:durableId="144779981">
    <w:abstractNumId w:val="15"/>
  </w:num>
  <w:num w:numId="36" w16cid:durableId="1305624575">
    <w:abstractNumId w:val="32"/>
  </w:num>
  <w:num w:numId="37" w16cid:durableId="582959614">
    <w:abstractNumId w:val="40"/>
  </w:num>
  <w:num w:numId="38" w16cid:durableId="1726830883">
    <w:abstractNumId w:val="38"/>
  </w:num>
  <w:num w:numId="39" w16cid:durableId="1401367496">
    <w:abstractNumId w:val="21"/>
  </w:num>
  <w:num w:numId="40" w16cid:durableId="472722242">
    <w:abstractNumId w:val="27"/>
  </w:num>
  <w:num w:numId="41" w16cid:durableId="1911174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6BF3"/>
    <w:rsid w:val="00017773"/>
    <w:rsid w:val="000209F3"/>
    <w:rsid w:val="00023578"/>
    <w:rsid w:val="0002573C"/>
    <w:rsid w:val="00032115"/>
    <w:rsid w:val="00036749"/>
    <w:rsid w:val="00040DE8"/>
    <w:rsid w:val="0004151C"/>
    <w:rsid w:val="000422E0"/>
    <w:rsid w:val="00045515"/>
    <w:rsid w:val="0004605C"/>
    <w:rsid w:val="00051CB7"/>
    <w:rsid w:val="00053C7F"/>
    <w:rsid w:val="00056225"/>
    <w:rsid w:val="00061182"/>
    <w:rsid w:val="000625E9"/>
    <w:rsid w:val="000630E8"/>
    <w:rsid w:val="000666D7"/>
    <w:rsid w:val="00072B27"/>
    <w:rsid w:val="00076AA7"/>
    <w:rsid w:val="00080FE1"/>
    <w:rsid w:val="00081C2A"/>
    <w:rsid w:val="00095F17"/>
    <w:rsid w:val="000969BE"/>
    <w:rsid w:val="000A773D"/>
    <w:rsid w:val="000B1403"/>
    <w:rsid w:val="000B738C"/>
    <w:rsid w:val="000B73CF"/>
    <w:rsid w:val="000C3375"/>
    <w:rsid w:val="000C7867"/>
    <w:rsid w:val="000D425F"/>
    <w:rsid w:val="000D6E0A"/>
    <w:rsid w:val="000E2678"/>
    <w:rsid w:val="000E56EF"/>
    <w:rsid w:val="000E5AF1"/>
    <w:rsid w:val="000F3128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50A4"/>
    <w:rsid w:val="00125C34"/>
    <w:rsid w:val="0012643B"/>
    <w:rsid w:val="00133686"/>
    <w:rsid w:val="00134D9C"/>
    <w:rsid w:val="00137950"/>
    <w:rsid w:val="00142898"/>
    <w:rsid w:val="00145924"/>
    <w:rsid w:val="00152A8F"/>
    <w:rsid w:val="0016349D"/>
    <w:rsid w:val="00163A45"/>
    <w:rsid w:val="00165738"/>
    <w:rsid w:val="00171AA8"/>
    <w:rsid w:val="00176A66"/>
    <w:rsid w:val="00177EE7"/>
    <w:rsid w:val="0019001E"/>
    <w:rsid w:val="00190B23"/>
    <w:rsid w:val="001912DA"/>
    <w:rsid w:val="00191B7F"/>
    <w:rsid w:val="00194D50"/>
    <w:rsid w:val="001A0374"/>
    <w:rsid w:val="001A58B6"/>
    <w:rsid w:val="001A65F0"/>
    <w:rsid w:val="001B1F59"/>
    <w:rsid w:val="001B62D2"/>
    <w:rsid w:val="001C20A0"/>
    <w:rsid w:val="001C49FC"/>
    <w:rsid w:val="001C7F97"/>
    <w:rsid w:val="001D1177"/>
    <w:rsid w:val="001E0EAB"/>
    <w:rsid w:val="001F47D4"/>
    <w:rsid w:val="001F583F"/>
    <w:rsid w:val="00200010"/>
    <w:rsid w:val="00202593"/>
    <w:rsid w:val="00206C50"/>
    <w:rsid w:val="002146CE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42A0"/>
    <w:rsid w:val="00247574"/>
    <w:rsid w:val="0025025E"/>
    <w:rsid w:val="00250F80"/>
    <w:rsid w:val="002632A0"/>
    <w:rsid w:val="0026599F"/>
    <w:rsid w:val="00271803"/>
    <w:rsid w:val="00275901"/>
    <w:rsid w:val="00281110"/>
    <w:rsid w:val="00281509"/>
    <w:rsid w:val="002833B6"/>
    <w:rsid w:val="00290DB0"/>
    <w:rsid w:val="00297ADF"/>
    <w:rsid w:val="002A3619"/>
    <w:rsid w:val="002A772D"/>
    <w:rsid w:val="002A7BE4"/>
    <w:rsid w:val="002B1D20"/>
    <w:rsid w:val="002D240A"/>
    <w:rsid w:val="002D4040"/>
    <w:rsid w:val="002F3A7E"/>
    <w:rsid w:val="00311EE2"/>
    <w:rsid w:val="00312EA4"/>
    <w:rsid w:val="00314814"/>
    <w:rsid w:val="0033255D"/>
    <w:rsid w:val="003331BE"/>
    <w:rsid w:val="00333E1E"/>
    <w:rsid w:val="00336DCC"/>
    <w:rsid w:val="003509A9"/>
    <w:rsid w:val="00351598"/>
    <w:rsid w:val="0035496B"/>
    <w:rsid w:val="00354E59"/>
    <w:rsid w:val="003579F5"/>
    <w:rsid w:val="00361F38"/>
    <w:rsid w:val="00366C92"/>
    <w:rsid w:val="003774D1"/>
    <w:rsid w:val="00386472"/>
    <w:rsid w:val="00390160"/>
    <w:rsid w:val="00395DAF"/>
    <w:rsid w:val="00397816"/>
    <w:rsid w:val="003A3246"/>
    <w:rsid w:val="003A5401"/>
    <w:rsid w:val="003A7DBE"/>
    <w:rsid w:val="003C5743"/>
    <w:rsid w:val="003C733E"/>
    <w:rsid w:val="003D2F25"/>
    <w:rsid w:val="003D57E4"/>
    <w:rsid w:val="003D591B"/>
    <w:rsid w:val="003D736F"/>
    <w:rsid w:val="003E6A48"/>
    <w:rsid w:val="003F067A"/>
    <w:rsid w:val="003F26A4"/>
    <w:rsid w:val="003F46F5"/>
    <w:rsid w:val="00402312"/>
    <w:rsid w:val="0040622C"/>
    <w:rsid w:val="00406540"/>
    <w:rsid w:val="00412D92"/>
    <w:rsid w:val="004136C1"/>
    <w:rsid w:val="00415259"/>
    <w:rsid w:val="004162E4"/>
    <w:rsid w:val="00416514"/>
    <w:rsid w:val="00420CB4"/>
    <w:rsid w:val="004315B2"/>
    <w:rsid w:val="00432E87"/>
    <w:rsid w:val="00433C9D"/>
    <w:rsid w:val="00440C5D"/>
    <w:rsid w:val="004524BD"/>
    <w:rsid w:val="0046723C"/>
    <w:rsid w:val="00467B47"/>
    <w:rsid w:val="004739E0"/>
    <w:rsid w:val="0048280C"/>
    <w:rsid w:val="00492CC8"/>
    <w:rsid w:val="004967C4"/>
    <w:rsid w:val="004A2180"/>
    <w:rsid w:val="004A61C1"/>
    <w:rsid w:val="004A7135"/>
    <w:rsid w:val="004B1289"/>
    <w:rsid w:val="004B4049"/>
    <w:rsid w:val="004C2FDE"/>
    <w:rsid w:val="004D160A"/>
    <w:rsid w:val="004D37FD"/>
    <w:rsid w:val="004D70BA"/>
    <w:rsid w:val="004E1028"/>
    <w:rsid w:val="004F126C"/>
    <w:rsid w:val="004F22F7"/>
    <w:rsid w:val="004F7210"/>
    <w:rsid w:val="004F7A29"/>
    <w:rsid w:val="00503C9D"/>
    <w:rsid w:val="00504815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31C29"/>
    <w:rsid w:val="00540CA7"/>
    <w:rsid w:val="00542022"/>
    <w:rsid w:val="0055117D"/>
    <w:rsid w:val="00554160"/>
    <w:rsid w:val="005543F6"/>
    <w:rsid w:val="00560571"/>
    <w:rsid w:val="00560C29"/>
    <w:rsid w:val="00561DC4"/>
    <w:rsid w:val="005634E6"/>
    <w:rsid w:val="00565CA6"/>
    <w:rsid w:val="00565E09"/>
    <w:rsid w:val="005667E5"/>
    <w:rsid w:val="00566AF6"/>
    <w:rsid w:val="00574C4E"/>
    <w:rsid w:val="00575A19"/>
    <w:rsid w:val="00580BC5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6EA9"/>
    <w:rsid w:val="005E18A7"/>
    <w:rsid w:val="005E3687"/>
    <w:rsid w:val="005F0A3E"/>
    <w:rsid w:val="005F15F2"/>
    <w:rsid w:val="005F1A70"/>
    <w:rsid w:val="005F3101"/>
    <w:rsid w:val="00601E31"/>
    <w:rsid w:val="006078EC"/>
    <w:rsid w:val="00614672"/>
    <w:rsid w:val="00622992"/>
    <w:rsid w:val="006324E0"/>
    <w:rsid w:val="00635C30"/>
    <w:rsid w:val="00637879"/>
    <w:rsid w:val="00641B70"/>
    <w:rsid w:val="0064352D"/>
    <w:rsid w:val="00646CB1"/>
    <w:rsid w:val="006503F3"/>
    <w:rsid w:val="0065236A"/>
    <w:rsid w:val="006532D4"/>
    <w:rsid w:val="006633F2"/>
    <w:rsid w:val="00663842"/>
    <w:rsid w:val="00666470"/>
    <w:rsid w:val="00671AB9"/>
    <w:rsid w:val="0068351B"/>
    <w:rsid w:val="00695942"/>
    <w:rsid w:val="006A3049"/>
    <w:rsid w:val="006A6C82"/>
    <w:rsid w:val="006A70F1"/>
    <w:rsid w:val="006A762B"/>
    <w:rsid w:val="006B2E9A"/>
    <w:rsid w:val="006C2A87"/>
    <w:rsid w:val="006C7A77"/>
    <w:rsid w:val="006D6C8C"/>
    <w:rsid w:val="006E16BE"/>
    <w:rsid w:val="006E49CB"/>
    <w:rsid w:val="006F0E3A"/>
    <w:rsid w:val="006F46A4"/>
    <w:rsid w:val="006F76BB"/>
    <w:rsid w:val="00700FC7"/>
    <w:rsid w:val="00704655"/>
    <w:rsid w:val="00705241"/>
    <w:rsid w:val="00705CDB"/>
    <w:rsid w:val="00706EF1"/>
    <w:rsid w:val="00712C8B"/>
    <w:rsid w:val="007208FC"/>
    <w:rsid w:val="007236B3"/>
    <w:rsid w:val="007418E2"/>
    <w:rsid w:val="00743804"/>
    <w:rsid w:val="007458AD"/>
    <w:rsid w:val="007463E4"/>
    <w:rsid w:val="0074654D"/>
    <w:rsid w:val="007524F5"/>
    <w:rsid w:val="007529AC"/>
    <w:rsid w:val="00754BC5"/>
    <w:rsid w:val="00755BFB"/>
    <w:rsid w:val="00770363"/>
    <w:rsid w:val="00774984"/>
    <w:rsid w:val="00781281"/>
    <w:rsid w:val="00781F4C"/>
    <w:rsid w:val="00783259"/>
    <w:rsid w:val="00792B5D"/>
    <w:rsid w:val="007C15C0"/>
    <w:rsid w:val="007D265C"/>
    <w:rsid w:val="007D7EE2"/>
    <w:rsid w:val="007E18D9"/>
    <w:rsid w:val="007E25C1"/>
    <w:rsid w:val="007E4057"/>
    <w:rsid w:val="007E4686"/>
    <w:rsid w:val="007E7651"/>
    <w:rsid w:val="007F286F"/>
    <w:rsid w:val="00801554"/>
    <w:rsid w:val="00803198"/>
    <w:rsid w:val="008101F4"/>
    <w:rsid w:val="00817D7F"/>
    <w:rsid w:val="008230E6"/>
    <w:rsid w:val="00830F48"/>
    <w:rsid w:val="008320C9"/>
    <w:rsid w:val="00836D7A"/>
    <w:rsid w:val="00837651"/>
    <w:rsid w:val="008430F3"/>
    <w:rsid w:val="008459BF"/>
    <w:rsid w:val="00845FC1"/>
    <w:rsid w:val="00846F09"/>
    <w:rsid w:val="00853D80"/>
    <w:rsid w:val="00864975"/>
    <w:rsid w:val="00875141"/>
    <w:rsid w:val="00877EB7"/>
    <w:rsid w:val="00886E02"/>
    <w:rsid w:val="008922CF"/>
    <w:rsid w:val="008949E7"/>
    <w:rsid w:val="008A5AA0"/>
    <w:rsid w:val="008A75F3"/>
    <w:rsid w:val="008B14F7"/>
    <w:rsid w:val="008B25DC"/>
    <w:rsid w:val="008B5201"/>
    <w:rsid w:val="008B70D7"/>
    <w:rsid w:val="008C1E04"/>
    <w:rsid w:val="008C4666"/>
    <w:rsid w:val="008D1789"/>
    <w:rsid w:val="008D2D4B"/>
    <w:rsid w:val="008D5C89"/>
    <w:rsid w:val="008E04FA"/>
    <w:rsid w:val="008E2ED5"/>
    <w:rsid w:val="008E6440"/>
    <w:rsid w:val="008F0B37"/>
    <w:rsid w:val="008F3003"/>
    <w:rsid w:val="008F3098"/>
    <w:rsid w:val="008F5B07"/>
    <w:rsid w:val="0090039F"/>
    <w:rsid w:val="0090283F"/>
    <w:rsid w:val="00903B57"/>
    <w:rsid w:val="00910A0F"/>
    <w:rsid w:val="00914AA7"/>
    <w:rsid w:val="009162B3"/>
    <w:rsid w:val="00922432"/>
    <w:rsid w:val="0092537C"/>
    <w:rsid w:val="00925EFB"/>
    <w:rsid w:val="00934ABB"/>
    <w:rsid w:val="00945066"/>
    <w:rsid w:val="00964305"/>
    <w:rsid w:val="00983457"/>
    <w:rsid w:val="00993E40"/>
    <w:rsid w:val="009A0C1C"/>
    <w:rsid w:val="009A4B2E"/>
    <w:rsid w:val="009A5E93"/>
    <w:rsid w:val="009A5FB4"/>
    <w:rsid w:val="009A6A0D"/>
    <w:rsid w:val="009B0441"/>
    <w:rsid w:val="009B4B15"/>
    <w:rsid w:val="009B4C7D"/>
    <w:rsid w:val="009B554C"/>
    <w:rsid w:val="009C23C3"/>
    <w:rsid w:val="009C5F1F"/>
    <w:rsid w:val="009C6770"/>
    <w:rsid w:val="009D103F"/>
    <w:rsid w:val="009D3758"/>
    <w:rsid w:val="009D770F"/>
    <w:rsid w:val="009E0161"/>
    <w:rsid w:val="009E2364"/>
    <w:rsid w:val="009E4533"/>
    <w:rsid w:val="009F5DAA"/>
    <w:rsid w:val="00A16961"/>
    <w:rsid w:val="00A24533"/>
    <w:rsid w:val="00A266E4"/>
    <w:rsid w:val="00A26C70"/>
    <w:rsid w:val="00A30ECA"/>
    <w:rsid w:val="00A3470E"/>
    <w:rsid w:val="00A349BA"/>
    <w:rsid w:val="00A41160"/>
    <w:rsid w:val="00A513CF"/>
    <w:rsid w:val="00A60113"/>
    <w:rsid w:val="00A62258"/>
    <w:rsid w:val="00A63182"/>
    <w:rsid w:val="00A65DA2"/>
    <w:rsid w:val="00A66A34"/>
    <w:rsid w:val="00A66C4D"/>
    <w:rsid w:val="00A6707C"/>
    <w:rsid w:val="00A80614"/>
    <w:rsid w:val="00A81593"/>
    <w:rsid w:val="00A87783"/>
    <w:rsid w:val="00A909E9"/>
    <w:rsid w:val="00A91F94"/>
    <w:rsid w:val="00A96906"/>
    <w:rsid w:val="00A97951"/>
    <w:rsid w:val="00AA01B3"/>
    <w:rsid w:val="00AA0294"/>
    <w:rsid w:val="00AB0E11"/>
    <w:rsid w:val="00AB1516"/>
    <w:rsid w:val="00AB234D"/>
    <w:rsid w:val="00AB259C"/>
    <w:rsid w:val="00AB3B77"/>
    <w:rsid w:val="00AB4628"/>
    <w:rsid w:val="00AB6894"/>
    <w:rsid w:val="00AE3A88"/>
    <w:rsid w:val="00AE5106"/>
    <w:rsid w:val="00AF3557"/>
    <w:rsid w:val="00B007FA"/>
    <w:rsid w:val="00B0342B"/>
    <w:rsid w:val="00B0576C"/>
    <w:rsid w:val="00B06A7B"/>
    <w:rsid w:val="00B10F0E"/>
    <w:rsid w:val="00B13090"/>
    <w:rsid w:val="00B213ED"/>
    <w:rsid w:val="00B21784"/>
    <w:rsid w:val="00B24ADA"/>
    <w:rsid w:val="00B276EC"/>
    <w:rsid w:val="00B33963"/>
    <w:rsid w:val="00B35729"/>
    <w:rsid w:val="00B35D53"/>
    <w:rsid w:val="00B4675F"/>
    <w:rsid w:val="00B5133E"/>
    <w:rsid w:val="00B555DA"/>
    <w:rsid w:val="00B61389"/>
    <w:rsid w:val="00B63886"/>
    <w:rsid w:val="00B63BE7"/>
    <w:rsid w:val="00B64D6E"/>
    <w:rsid w:val="00B72D8A"/>
    <w:rsid w:val="00B73236"/>
    <w:rsid w:val="00B76EA4"/>
    <w:rsid w:val="00B775AF"/>
    <w:rsid w:val="00B805B7"/>
    <w:rsid w:val="00B97C3C"/>
    <w:rsid w:val="00BA2207"/>
    <w:rsid w:val="00BA53BB"/>
    <w:rsid w:val="00BA5E97"/>
    <w:rsid w:val="00BB29E6"/>
    <w:rsid w:val="00BC023E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00AEA"/>
    <w:rsid w:val="00C01138"/>
    <w:rsid w:val="00C021B2"/>
    <w:rsid w:val="00C0481A"/>
    <w:rsid w:val="00C16B24"/>
    <w:rsid w:val="00C343D6"/>
    <w:rsid w:val="00C3519E"/>
    <w:rsid w:val="00C374EE"/>
    <w:rsid w:val="00C42D5C"/>
    <w:rsid w:val="00C43B06"/>
    <w:rsid w:val="00C43B36"/>
    <w:rsid w:val="00C445A4"/>
    <w:rsid w:val="00C46634"/>
    <w:rsid w:val="00C46AFB"/>
    <w:rsid w:val="00C5547B"/>
    <w:rsid w:val="00C630B7"/>
    <w:rsid w:val="00C63A82"/>
    <w:rsid w:val="00C64EF4"/>
    <w:rsid w:val="00C6514E"/>
    <w:rsid w:val="00C65CAE"/>
    <w:rsid w:val="00C715E7"/>
    <w:rsid w:val="00C717B9"/>
    <w:rsid w:val="00C81FBB"/>
    <w:rsid w:val="00C84579"/>
    <w:rsid w:val="00C852E9"/>
    <w:rsid w:val="00C9300B"/>
    <w:rsid w:val="00C93B14"/>
    <w:rsid w:val="00CA3412"/>
    <w:rsid w:val="00CA5ACF"/>
    <w:rsid w:val="00CB5463"/>
    <w:rsid w:val="00CB5F67"/>
    <w:rsid w:val="00CB7123"/>
    <w:rsid w:val="00CC24A5"/>
    <w:rsid w:val="00CC3FE8"/>
    <w:rsid w:val="00CC752C"/>
    <w:rsid w:val="00CD325F"/>
    <w:rsid w:val="00CD5A4B"/>
    <w:rsid w:val="00CE0F06"/>
    <w:rsid w:val="00CF512D"/>
    <w:rsid w:val="00CF5C1E"/>
    <w:rsid w:val="00D052DD"/>
    <w:rsid w:val="00D0585F"/>
    <w:rsid w:val="00D06DBC"/>
    <w:rsid w:val="00D07013"/>
    <w:rsid w:val="00D07717"/>
    <w:rsid w:val="00D10038"/>
    <w:rsid w:val="00D120CE"/>
    <w:rsid w:val="00D146C2"/>
    <w:rsid w:val="00D301A3"/>
    <w:rsid w:val="00D301A6"/>
    <w:rsid w:val="00D340ED"/>
    <w:rsid w:val="00D35A39"/>
    <w:rsid w:val="00D36EC7"/>
    <w:rsid w:val="00D43228"/>
    <w:rsid w:val="00D47BF6"/>
    <w:rsid w:val="00D566BE"/>
    <w:rsid w:val="00D61230"/>
    <w:rsid w:val="00D63F21"/>
    <w:rsid w:val="00D711A9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738"/>
    <w:rsid w:val="00DB4D51"/>
    <w:rsid w:val="00DB775F"/>
    <w:rsid w:val="00DC1410"/>
    <w:rsid w:val="00DC1AE7"/>
    <w:rsid w:val="00DC45AD"/>
    <w:rsid w:val="00DC542A"/>
    <w:rsid w:val="00DD238D"/>
    <w:rsid w:val="00DE02E2"/>
    <w:rsid w:val="00DE5B0B"/>
    <w:rsid w:val="00DF19B5"/>
    <w:rsid w:val="00DF57B6"/>
    <w:rsid w:val="00E00FFB"/>
    <w:rsid w:val="00E05B9D"/>
    <w:rsid w:val="00E06DFF"/>
    <w:rsid w:val="00E0744B"/>
    <w:rsid w:val="00E16821"/>
    <w:rsid w:val="00E254E3"/>
    <w:rsid w:val="00E31875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4669D"/>
    <w:rsid w:val="00E50DD9"/>
    <w:rsid w:val="00E5523D"/>
    <w:rsid w:val="00E57541"/>
    <w:rsid w:val="00E5777D"/>
    <w:rsid w:val="00E618E5"/>
    <w:rsid w:val="00E62F76"/>
    <w:rsid w:val="00E658F9"/>
    <w:rsid w:val="00E7276A"/>
    <w:rsid w:val="00E84EB8"/>
    <w:rsid w:val="00E86384"/>
    <w:rsid w:val="00E86628"/>
    <w:rsid w:val="00E86B4D"/>
    <w:rsid w:val="00E93BBB"/>
    <w:rsid w:val="00E97D92"/>
    <w:rsid w:val="00EA53B7"/>
    <w:rsid w:val="00EA5646"/>
    <w:rsid w:val="00EA5B70"/>
    <w:rsid w:val="00EA7DAB"/>
    <w:rsid w:val="00EB037B"/>
    <w:rsid w:val="00EC6641"/>
    <w:rsid w:val="00EC6A89"/>
    <w:rsid w:val="00ED0F96"/>
    <w:rsid w:val="00ED17BF"/>
    <w:rsid w:val="00ED3A6B"/>
    <w:rsid w:val="00ED3AD6"/>
    <w:rsid w:val="00EE0D78"/>
    <w:rsid w:val="00EE1299"/>
    <w:rsid w:val="00EE599E"/>
    <w:rsid w:val="00EE6571"/>
    <w:rsid w:val="00EF2DA6"/>
    <w:rsid w:val="00F02FD1"/>
    <w:rsid w:val="00F0579B"/>
    <w:rsid w:val="00F0686A"/>
    <w:rsid w:val="00F07522"/>
    <w:rsid w:val="00F2049E"/>
    <w:rsid w:val="00F24D32"/>
    <w:rsid w:val="00F2617A"/>
    <w:rsid w:val="00F268C4"/>
    <w:rsid w:val="00F27D54"/>
    <w:rsid w:val="00F320DF"/>
    <w:rsid w:val="00F34CCF"/>
    <w:rsid w:val="00F43B60"/>
    <w:rsid w:val="00F44762"/>
    <w:rsid w:val="00F45A7E"/>
    <w:rsid w:val="00F45FAE"/>
    <w:rsid w:val="00F53591"/>
    <w:rsid w:val="00F539EA"/>
    <w:rsid w:val="00F53A9E"/>
    <w:rsid w:val="00F5442F"/>
    <w:rsid w:val="00F5497B"/>
    <w:rsid w:val="00F67718"/>
    <w:rsid w:val="00F727DB"/>
    <w:rsid w:val="00F7455D"/>
    <w:rsid w:val="00F776F3"/>
    <w:rsid w:val="00F913EB"/>
    <w:rsid w:val="00F95776"/>
    <w:rsid w:val="00FA0C53"/>
    <w:rsid w:val="00FA11E8"/>
    <w:rsid w:val="00FB0678"/>
    <w:rsid w:val="00FB2446"/>
    <w:rsid w:val="00FB2C35"/>
    <w:rsid w:val="00FB55FC"/>
    <w:rsid w:val="00FB7C1F"/>
    <w:rsid w:val="00FC1B15"/>
    <w:rsid w:val="00FD006D"/>
    <w:rsid w:val="00FD4333"/>
    <w:rsid w:val="00FD4F0F"/>
    <w:rsid w:val="00FE0D3F"/>
    <w:rsid w:val="00FE0F63"/>
    <w:rsid w:val="00FE2D2C"/>
    <w:rsid w:val="00FE6425"/>
    <w:rsid w:val="00FE65E2"/>
    <w:rsid w:val="00FF1487"/>
    <w:rsid w:val="00FF1D64"/>
    <w:rsid w:val="00FF255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FC1132B"/>
  <w15:chartTrackingRefBased/>
  <w15:docId w15:val="{29563C72-1246-4F44-A04C-16D4A26F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B0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B06"/>
  </w:style>
  <w:style w:type="character" w:styleId="Funotenzeichen">
    <w:name w:val="footnote reference"/>
    <w:uiPriority w:val="99"/>
    <w:semiHidden/>
    <w:unhideWhenUsed/>
    <w:rsid w:val="00C43B06"/>
    <w:rPr>
      <w:vertAlign w:val="superscript"/>
    </w:rPr>
  </w:style>
  <w:style w:type="paragraph" w:styleId="berarbeitung">
    <w:name w:val="Revision"/>
    <w:hidden/>
    <w:uiPriority w:val="99"/>
    <w:semiHidden/>
    <w:rsid w:val="00134D9C"/>
    <w:rPr>
      <w:sz w:val="24"/>
      <w:szCs w:val="24"/>
    </w:rPr>
  </w:style>
  <w:style w:type="table" w:styleId="Listentabelle2">
    <w:name w:val="List Table 2"/>
    <w:basedOn w:val="NormaleTabelle"/>
    <w:uiPriority w:val="47"/>
    <w:rsid w:val="00F34CCF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FD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0659-D50B-4166-8F2F-7A3945F2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11</cp:revision>
  <cp:lastPrinted>2019-08-07T10:18:00Z</cp:lastPrinted>
  <dcterms:created xsi:type="dcterms:W3CDTF">2023-10-19T14:02:00Z</dcterms:created>
  <dcterms:modified xsi:type="dcterms:W3CDTF">2023-12-01T13:49:00Z</dcterms:modified>
</cp:coreProperties>
</file>